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9B" w:rsidRDefault="00AE6A73">
      <w:r>
        <w:rPr>
          <w:noProof/>
        </w:rPr>
        <mc:AlternateContent>
          <mc:Choice Requires="wps">
            <w:drawing>
              <wp:anchor distT="0" distB="0" distL="114300" distR="114300" simplePos="0" relativeHeight="251799552" behindDoc="0" locked="0" layoutInCell="1" allowOverlap="1">
                <wp:simplePos x="0" y="0"/>
                <wp:positionH relativeFrom="page">
                  <wp:posOffset>5290353</wp:posOffset>
                </wp:positionH>
                <wp:positionV relativeFrom="paragraph">
                  <wp:posOffset>62413</wp:posOffset>
                </wp:positionV>
                <wp:extent cx="1755057" cy="414455"/>
                <wp:effectExtent l="38100" t="342900" r="0" b="347980"/>
                <wp:wrapNone/>
                <wp:docPr id="13" name="正方形/長方形 13"/>
                <wp:cNvGraphicFramePr/>
                <a:graphic xmlns:a="http://schemas.openxmlformats.org/drawingml/2006/main">
                  <a:graphicData uri="http://schemas.microsoft.com/office/word/2010/wordprocessingShape">
                    <wps:wsp>
                      <wps:cNvSpPr/>
                      <wps:spPr>
                        <a:xfrm rot="1358535">
                          <a:off x="0" y="0"/>
                          <a:ext cx="1755057" cy="41445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6E1F" w:rsidRPr="003E6E1F" w:rsidRDefault="003E6E1F" w:rsidP="003E6E1F">
                            <w:pPr>
                              <w:jc w:val="center"/>
                              <w:rPr>
                                <w:szCs w:val="24"/>
                              </w:rPr>
                            </w:pPr>
                            <w:r w:rsidRPr="00AE6A73">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無</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担保</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延滞金</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16.55pt;margin-top:4.9pt;width:138.2pt;height:32.65pt;rotation:1483882fd;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" fillcolor="white [3201]" strokecolor="black [3213]" strokeweight="2.25pt">
                <v:textbox>
                  <w:txbxContent>
                    <w:p w:rsidR="003E6E1F" w:rsidRPr="003E6E1F" w:rsidRDefault="003E6E1F" w:rsidP="003E6E1F">
                      <w:pPr>
                        <w:jc w:val="center"/>
                        <w:rPr>
                          <w:szCs w:val="24"/>
                        </w:rPr>
                      </w:pPr>
                      <w:r w:rsidRPr="00AE6A73">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無</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担保</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sidRPr="003E6E1F">
                        <w:rPr>
                          <w:rFonts w:ascii="BIZ UDPゴシック" w:eastAsia="BIZ UDPゴシック" w:hAnsi="BIZ UDPゴシック" w:hint="eastAsia"/>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延滞金</w:t>
                      </w:r>
                      <w:r w:rsidRPr="003E6E1F">
                        <w:rPr>
                          <w:rFonts w:ascii="BIZ UDPゴシック" w:eastAsia="BIZ UDPゴシック" w:hAnsi="BIZ UDPゴシック"/>
                          <w:kern w:val="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なし</w:t>
                      </w:r>
                    </w:p>
                  </w:txbxContent>
                </v:textbox>
                <w10:wrap anchorx="page"/>
              </v:rect>
            </w:pict>
          </mc:Fallback>
        </mc:AlternateContent>
      </w:r>
      <w:r w:rsidR="0054798F">
        <w:rPr>
          <w:noProof/>
        </w:rPr>
        <mc:AlternateContent>
          <mc:Choice Requires="wps">
            <w:drawing>
              <wp:anchor distT="0" distB="0" distL="114300" distR="114300" simplePos="0" relativeHeight="251782144" behindDoc="0" locked="0" layoutInCell="1" allowOverlap="1" wp14:anchorId="7B0C1201" wp14:editId="191BA029">
                <wp:simplePos x="0" y="0"/>
                <wp:positionH relativeFrom="column">
                  <wp:posOffset>318135</wp:posOffset>
                </wp:positionH>
                <wp:positionV relativeFrom="paragraph">
                  <wp:posOffset>51435</wp:posOffset>
                </wp:positionV>
                <wp:extent cx="6048375" cy="1021080"/>
                <wp:effectExtent l="38100" t="38100" r="123825" b="12192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1080"/>
                        </a:xfrm>
                        <a:prstGeom prst="roundRect">
                          <a:avLst>
                            <a:gd name="adj" fmla="val 8498"/>
                          </a:avLst>
                        </a:prstGeom>
                        <a:solidFill>
                          <a:srgbClr val="ED7D31">
                            <a:lumMod val="40000"/>
                            <a:lumOff val="60000"/>
                          </a:srgbClr>
                        </a:solidFill>
                        <a:ln w="12700">
                          <a:solidFill>
                            <a:sysClr val="windowText" lastClr="000000">
                              <a:lumMod val="50000"/>
                              <a:lumOff val="50000"/>
                            </a:sysClr>
                          </a:solidFill>
                          <a:round/>
                          <a:headEnd/>
                          <a:tailEnd/>
                        </a:ln>
                        <a:effectLst>
                          <a:outerShdw blurRad="50800" dist="38100" dir="2700000" algn="tl" rotWithShape="0">
                            <a:prstClr val="black">
                              <a:alpha val="40000"/>
                            </a:prstClr>
                          </a:outerShdw>
                        </a:effectLst>
                      </wps:spPr>
                      <wps:txbx>
                        <w:txbxContent>
                          <w:p w:rsidR="00437D7B" w:rsidRPr="00E33D9A" w:rsidRDefault="00E33D9A" w:rsidP="00E33D9A">
                            <w:pPr>
                              <w:snapToGrid w:val="0"/>
                              <w:spacing w:afterLines="50" w:after="176"/>
                              <w:jc w:val="left"/>
                              <w:rPr>
                                <w:rFonts w:ascii="BIZ UDPゴシック" w:eastAsia="BIZ UDPゴシック" w:hAnsi="BIZ UDPゴシック"/>
                                <w:color w:val="0070C0"/>
                                <w:kern w:val="0"/>
                                <w:sz w:val="2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sidRPr="00E33D9A">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新型コロナ</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ウイルス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影響により納税が困難な方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へ</w:t>
                            </w:r>
                          </w:p>
                          <w:p w:rsidR="00437D7B" w:rsidRPr="00E33D9A" w:rsidRDefault="003E6E1F" w:rsidP="006F5E76">
                            <w:pPr>
                              <w:snapToGrid w:val="0"/>
                              <w:spacing w:afterLines="50" w:after="176" w:line="600" w:lineRule="exact"/>
                              <w:jc w:val="cente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猶予</w:t>
                            </w:r>
                            <w:r w:rsidR="00437D7B" w:rsidRPr="00E33D9A">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特例</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p>
                        </w:txbxContent>
                      </wps:txbx>
                      <wps:bodyPr rot="0" vert="horz" wrap="square" lIns="36000" tIns="0" rIns="36000" bIns="0" anchor="b" anchorCtr="0" upright="1">
                        <a:noAutofit/>
                        <a:scene3d>
                          <a:camera prst="isometricLeftDown"/>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roundrect w14:anchorId="7B0C1201" id="角丸四角形 2" o:spid="_x0000_s1027" style="position:absolute;left:0;text-align:left;margin-left:25.05pt;margin-top:4.05pt;width:476.25pt;height:8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" fillcolor="#f8cbad" strokecolor="#7f7f7f" strokeweight="1pt">
                <v:shadow on="t" color="black" opacity="26214f" origin="-.5,-.5" offset=".74836mm,.74836mm"/>
                <v:textbox inset="1mm,0,1mm,0">
                  <w:txbxContent>
                    <w:p w:rsidR="00437D7B" w:rsidRPr="00E33D9A" w:rsidRDefault="00E33D9A" w:rsidP="00E33D9A">
                      <w:pPr>
                        <w:snapToGrid w:val="0"/>
                        <w:spacing w:afterLines="50" w:after="176"/>
                        <w:jc w:val="left"/>
                        <w:rPr>
                          <w:rFonts w:ascii="BIZ UDPゴシック" w:eastAsia="BIZ UDPゴシック" w:hAnsi="BIZ UDPゴシック"/>
                          <w:color w:val="0070C0"/>
                          <w:kern w:val="0"/>
                          <w:sz w:val="2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sidRPr="00E33D9A">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新型コロナ</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ウイルス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sidRPr="00E33D9A">
                        <w:rPr>
                          <w:rFonts w:ascii="BIZ UDPゴシック" w:eastAsia="BIZ UDPゴシック" w:hAnsi="BIZ UDPゴシック"/>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影響により納税が困難な方</w:t>
                      </w:r>
                      <w:r w:rsidR="003E6E1F">
                        <w:rPr>
                          <w:rFonts w:ascii="BIZ UDPゴシック" w:eastAsia="BIZ UDPゴシック" w:hAnsi="BIZ UDPゴシック" w:hint="eastAsia"/>
                          <w:color w:val="0070C0"/>
                          <w:kern w:val="0"/>
                          <w:sz w:val="32"/>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へ</w:t>
                      </w:r>
                    </w:p>
                    <w:p w:rsidR="00437D7B" w:rsidRPr="00E33D9A" w:rsidRDefault="003E6E1F" w:rsidP="006F5E76">
                      <w:pPr>
                        <w:snapToGrid w:val="0"/>
                        <w:spacing w:afterLines="50" w:after="176" w:line="600" w:lineRule="exact"/>
                        <w:jc w:val="cente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pP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猶予</w:t>
                      </w:r>
                      <w:r w:rsidR="00437D7B" w:rsidRPr="00E33D9A">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の</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w:t>
                      </w:r>
                      <w:r>
                        <w:rPr>
                          <w:rFonts w:ascii="BIZ UDPゴシック" w:eastAsia="BIZ UDPゴシック" w:hAnsi="BIZ UDPゴシック" w:hint="eastAsia"/>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特例</w:t>
                      </w:r>
                      <w:r>
                        <w:rPr>
                          <w:rFonts w:ascii="BIZ UDPゴシック" w:eastAsia="BIZ UDPゴシック" w:hAnsi="BIZ UDPゴシック"/>
                          <w:color w:val="0070C0"/>
                          <w:kern w:val="0"/>
                          <w:sz w:val="48"/>
                          <w:szCs w:val="52"/>
                          <w14:shadow w14:blurRad="38100" w14:dist="19050" w14:dir="2700000" w14:sx="100000" w14:sy="100000" w14:kx="0" w14:ky="0" w14:algn="tl">
                            <w14:schemeClr w14:val="dk1">
                              <w14:alpha w14:val="60000"/>
                            </w14:schemeClr>
                          </w14:shadow>
                          <w14:textOutline w14:w="9525" w14:cap="flat" w14:cmpd="sng" w14:algn="ctr">
                            <w14:solidFill>
                              <w14:schemeClr w14:val="tx1">
                                <w14:lumMod w14:val="50000"/>
                                <w14:lumOff w14:val="50000"/>
                              </w14:schemeClr>
                            </w14:solidFill>
                            <w14:prstDash w14:val="solid"/>
                            <w14:round/>
                          </w14:textOutline>
                        </w:rPr>
                        <w:t>制度」</w:t>
                      </w:r>
                    </w:p>
                  </w:txbxContent>
                </v:textbox>
              </v:roundrect>
            </w:pict>
          </mc:Fallback>
        </mc:AlternateContent>
      </w:r>
    </w:p>
    <w:p w:rsidR="00FF14AF" w:rsidRDefault="00FF14AF"/>
    <w:p w:rsidR="00437D7B" w:rsidRDefault="00437D7B"/>
    <w:p w:rsidR="00437D7B" w:rsidRDefault="00437D7B"/>
    <w:p w:rsidR="005D259C" w:rsidRDefault="005D259C"/>
    <w:p w:rsidR="00E33D9A" w:rsidRDefault="0054798F" w:rsidP="006F5E76">
      <w:pPr>
        <w:spacing w:line="360" w:lineRule="auto"/>
      </w:pPr>
      <w:r>
        <w:rPr>
          <w:noProof/>
        </w:rPr>
        <mc:AlternateContent>
          <mc:Choice Requires="wps">
            <w:drawing>
              <wp:anchor distT="0" distB="0" distL="114300" distR="114300" simplePos="0" relativeHeight="251800576" behindDoc="0" locked="0" layoutInCell="1" allowOverlap="1">
                <wp:simplePos x="0" y="0"/>
                <wp:positionH relativeFrom="margin">
                  <wp:posOffset>343535</wp:posOffset>
                </wp:positionH>
                <wp:positionV relativeFrom="paragraph">
                  <wp:posOffset>45085</wp:posOffset>
                </wp:positionV>
                <wp:extent cx="6019800" cy="1476375"/>
                <wp:effectExtent l="19050" t="19050" r="19050" b="28575"/>
                <wp:wrapNone/>
                <wp:docPr id="16" name="正方形/長方形 16"/>
                <wp:cNvGraphicFramePr/>
                <a:graphic xmlns:a="http://schemas.openxmlformats.org/drawingml/2006/main">
                  <a:graphicData uri="http://schemas.microsoft.com/office/word/2010/wordprocessingShape">
                    <wps:wsp>
                      <wps:cNvSpPr/>
                      <wps:spPr>
                        <a:xfrm>
                          <a:off x="0" y="0"/>
                          <a:ext cx="6019800" cy="14763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○新型</w:t>
                            </w:r>
                            <w:r w:rsidRPr="001441C8">
                              <w:rPr>
                                <w:rFonts w:ascii="HG丸ｺﾞｼｯｸM-PRO" w:eastAsia="HG丸ｺﾞｼｯｸM-PRO" w:hAnsi="HG丸ｺﾞｼｯｸM-PRO"/>
                                <w:sz w:val="32"/>
                                <w:szCs w:val="32"/>
                              </w:rPr>
                              <w:t>コロナウイルスの影響により事業等に係る収入に相当の減少があった方は、１年間、地方税の</w:t>
                            </w:r>
                            <w:r w:rsidRPr="001441C8">
                              <w:rPr>
                                <w:rFonts w:ascii="HG丸ｺﾞｼｯｸM-PRO" w:eastAsia="HG丸ｺﾞｼｯｸM-PRO" w:hAnsi="HG丸ｺﾞｼｯｸM-PRO" w:hint="eastAsia"/>
                                <w:sz w:val="32"/>
                                <w:szCs w:val="32"/>
                              </w:rPr>
                              <w:t>徴収の</w:t>
                            </w:r>
                            <w:r w:rsidRPr="001441C8">
                              <w:rPr>
                                <w:rFonts w:ascii="HG丸ｺﾞｼｯｸM-PRO" w:eastAsia="HG丸ｺﾞｼｯｸM-PRO" w:hAnsi="HG丸ｺﾞｼｯｸM-PRO"/>
                                <w:sz w:val="32"/>
                                <w:szCs w:val="32"/>
                              </w:rPr>
                              <w:t>猶予を</w:t>
                            </w:r>
                            <w:r w:rsidRPr="001441C8">
                              <w:rPr>
                                <w:rFonts w:ascii="HG丸ｺﾞｼｯｸM-PRO" w:eastAsia="HG丸ｺﾞｼｯｸM-PRO" w:hAnsi="HG丸ｺﾞｼｯｸM-PRO" w:hint="eastAsia"/>
                                <w:sz w:val="32"/>
                                <w:szCs w:val="32"/>
                              </w:rPr>
                              <w:t>受ける</w:t>
                            </w:r>
                            <w:r w:rsidRPr="001441C8">
                              <w:rPr>
                                <w:rFonts w:ascii="HG丸ｺﾞｼｯｸM-PRO" w:eastAsia="HG丸ｺﾞｼｯｸM-PRO" w:hAnsi="HG丸ｺﾞｼｯｸM-PRO"/>
                                <w:sz w:val="32"/>
                                <w:szCs w:val="32"/>
                              </w:rPr>
                              <w:t>ことができるようになります。</w:t>
                            </w:r>
                          </w:p>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○担保の</w:t>
                            </w:r>
                            <w:r w:rsidRPr="001441C8">
                              <w:rPr>
                                <w:rFonts w:ascii="HG丸ｺﾞｼｯｸM-PRO" w:eastAsia="HG丸ｺﾞｼｯｸM-PRO" w:hAnsi="HG丸ｺﾞｼｯｸM-PRO"/>
                                <w:sz w:val="32"/>
                                <w:szCs w:val="32"/>
                              </w:rPr>
                              <w:t>提供は不要です。延滞金も</w:t>
                            </w:r>
                            <w:r w:rsidRPr="001441C8">
                              <w:rPr>
                                <w:rFonts w:ascii="HG丸ｺﾞｼｯｸM-PRO" w:eastAsia="HG丸ｺﾞｼｯｸM-PRO" w:hAnsi="HG丸ｺﾞｼｯｸM-PRO" w:hint="eastAsia"/>
                                <w:sz w:val="32"/>
                                <w:szCs w:val="32"/>
                              </w:rPr>
                              <w:t>かかりません</w:t>
                            </w:r>
                            <w:r w:rsidRPr="001441C8">
                              <w:rPr>
                                <w:rFonts w:ascii="HG丸ｺﾞｼｯｸM-PRO" w:eastAsia="HG丸ｺﾞｼｯｸM-PRO" w:hAnsi="HG丸ｺﾞｼｯｸM-PRO"/>
                                <w:sz w:val="32"/>
                                <w:szCs w:val="32"/>
                              </w:rPr>
                              <w:t>。</w:t>
                            </w:r>
                          </w:p>
                          <w:p w:rsidR="0054798F" w:rsidRPr="001441C8" w:rsidRDefault="0054798F" w:rsidP="0054798F">
                            <w:pPr>
                              <w:spacing w:line="340" w:lineRule="exact"/>
                              <w:rPr>
                                <w:rFonts w:ascii="HG丸ｺﾞｼｯｸM-PRO" w:eastAsia="HG丸ｺﾞｼｯｸM-PRO" w:hAnsi="HG丸ｺﾞｼｯｸM-PRO"/>
                                <w:szCs w:val="24"/>
                              </w:rPr>
                            </w:pPr>
                            <w:r w:rsidRPr="001441C8">
                              <w:rPr>
                                <w:rFonts w:ascii="HG丸ｺﾞｼｯｸM-PRO" w:eastAsia="HG丸ｺﾞｼｯｸM-PRO" w:hAnsi="HG丸ｺﾞｼｯｸM-PRO" w:hint="eastAsia"/>
                                <w:szCs w:val="24"/>
                              </w:rPr>
                              <w:t>（注）猶予期間内に</w:t>
                            </w:r>
                            <w:r w:rsidRPr="001441C8">
                              <w:rPr>
                                <w:rFonts w:ascii="HG丸ｺﾞｼｯｸM-PRO" w:eastAsia="HG丸ｺﾞｼｯｸM-PRO" w:hAnsi="HG丸ｺﾞｼｯｸM-PRO"/>
                                <w:szCs w:val="24"/>
                              </w:rPr>
                              <w:t>おける途中での納付や分割納付など、</w:t>
                            </w:r>
                            <w:r w:rsidRPr="001441C8">
                              <w:rPr>
                                <w:rFonts w:ascii="HG丸ｺﾞｼｯｸM-PRO" w:eastAsia="HG丸ｺﾞｼｯｸM-PRO" w:hAnsi="HG丸ｺﾞｼｯｸM-PRO" w:hint="eastAsia"/>
                                <w:szCs w:val="24"/>
                              </w:rPr>
                              <w:t>事業の</w:t>
                            </w:r>
                            <w:r w:rsidRPr="001441C8">
                              <w:rPr>
                                <w:rFonts w:ascii="HG丸ｺﾞｼｯｸM-PRO" w:eastAsia="HG丸ｺﾞｼｯｸM-PRO" w:hAnsi="HG丸ｺﾞｼｯｸM-PRO"/>
                                <w:szCs w:val="24"/>
                              </w:rPr>
                              <w:t>状況に応じて</w:t>
                            </w:r>
                            <w:r w:rsidRPr="001441C8">
                              <w:rPr>
                                <w:rFonts w:ascii="HG丸ｺﾞｼｯｸM-PRO" w:eastAsia="HG丸ｺﾞｼｯｸM-PRO" w:hAnsi="HG丸ｺﾞｼｯｸM-PRO" w:hint="eastAsia"/>
                                <w:szCs w:val="24"/>
                              </w:rPr>
                              <w:t>計画的に</w:t>
                            </w:r>
                            <w:r w:rsidRPr="001441C8">
                              <w:rPr>
                                <w:rFonts w:ascii="HG丸ｺﾞｼｯｸM-PRO" w:eastAsia="HG丸ｺﾞｼｯｸM-PRO" w:hAnsi="HG丸ｺﾞｼｯｸM-PRO"/>
                                <w:szCs w:val="24"/>
                              </w:rPr>
                              <w:t>納付いただくことも</w:t>
                            </w:r>
                            <w:r w:rsidRPr="001441C8">
                              <w:rPr>
                                <w:rFonts w:ascii="HG丸ｺﾞｼｯｸM-PRO" w:eastAsia="HG丸ｺﾞｼｯｸM-PRO" w:hAnsi="HG丸ｺﾞｼｯｸM-PRO" w:hint="eastAsia"/>
                                <w:szCs w:val="24"/>
                              </w:rPr>
                              <w:t>可能です</w:t>
                            </w:r>
                            <w:r w:rsidRPr="001441C8">
                              <w:rPr>
                                <w:rFonts w:ascii="HG丸ｺﾞｼｯｸM-PRO" w:eastAsia="HG丸ｺﾞｼｯｸM-PRO" w:hAnsi="HG丸ｺﾞｼｯｸM-PRO"/>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27.05pt;margin-top:3.55pt;width:474pt;height:116.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" fillcolor="white [3201]" strokecolor="black [3213]" strokeweight="2.25pt">
                <v:textbox>
                  <w:txbxContent>
                    <w:p w:rsidR="0054798F" w:rsidRPr="001441C8" w:rsidRDefault="0054798F" w:rsidP="0054798F">
                      <w:pPr>
                        <w:spacing w:line="340" w:lineRule="exact"/>
                        <w:rPr>
                          <w:rFonts w:ascii="HG丸ｺﾞｼｯｸM-PRO" w:eastAsia="HG丸ｺﾞｼｯｸM-PRO" w:hAnsi="HG丸ｺﾞｼｯｸM-PRO"/>
                          <w:sz w:val="32"/>
                          <w:szCs w:val="32"/>
                        </w:rPr>
                      </w:pPr>
                      <w:r w:rsidRPr="001441C8">
                        <w:rPr>
                          <w:rFonts w:ascii="HG丸ｺﾞｼｯｸM-PRO" w:eastAsia="HG丸ｺﾞｼｯｸM-PRO" w:hAnsi="HG丸ｺﾞｼｯｸM-PRO" w:hint="eastAsia"/>
                          <w:sz w:val="32"/>
                          <w:szCs w:val="32"/>
                        </w:rPr>
                        <w:t>○新型</w:t>
                      </w:r>
                      <w:r w:rsidRPr="001441C8">
                        <w:rPr>
                          <w:rFonts w:ascii="HG丸ｺﾞｼｯｸM-PRO" w:eastAsia="HG丸ｺﾞｼｯｸM-PRO" w:hAnsi="HG丸ｺﾞｼｯｸM-PRO"/>
                          <w:sz w:val="32"/>
                          <w:szCs w:val="32"/>
                        </w:rPr>
                        <w:t>コロナウイルスの影響により事業等に係る収入に相当の減少があった方は、１年間、地方税の</w:t>
                      </w:r>
                      <w:r w:rsidRPr="001441C8">
                        <w:rPr>
                          <w:rFonts w:ascii="HG丸ｺﾞｼｯｸM-PRO" w:eastAsia="HG丸ｺﾞｼｯｸM-PRO" w:hAnsi="HG丸ｺﾞｼｯｸM-PRO" w:hint="eastAsia"/>
                          <w:sz w:val="32"/>
                          <w:szCs w:val="32"/>
                        </w:rPr>
                        <w:t>徴収の</w:t>
                      </w:r>
                      <w:r w:rsidRPr="001441C8">
                        <w:rPr>
                          <w:rFonts w:ascii="HG丸ｺﾞｼｯｸM-PRO" w:eastAsia="HG丸ｺﾞｼｯｸM-PRO" w:hAnsi="HG丸ｺﾞｼｯｸM-PRO"/>
                          <w:sz w:val="32"/>
                          <w:szCs w:val="32"/>
                        </w:rPr>
                        <w:t>猶予を</w:t>
                      </w:r>
                      <w:r w:rsidRPr="001441C8">
                        <w:rPr>
                          <w:rFonts w:ascii="HG丸ｺﾞｼｯｸM-PRO" w:eastAsia="HG丸ｺﾞｼｯｸM-PRO" w:hAnsi="HG丸ｺﾞｼｯｸM-PRO" w:hint="eastAsia"/>
                          <w:sz w:val="32"/>
                          <w:szCs w:val="32"/>
                        </w:rPr>
                        <w:t>受ける</w:t>
                      </w:r>
                      <w:r w:rsidRPr="001441C8">
                        <w:rPr>
                          <w:rFonts w:ascii="HG丸ｺﾞｼｯｸM-PRO" w:eastAsia="HG丸ｺﾞｼｯｸM-PRO" w:hAnsi="HG丸ｺﾞｼｯｸM-PRO"/>
                          <w:sz w:val="32"/>
                          <w:szCs w:val="32"/>
                        </w:rPr>
                        <w:t>ことができるようになります。</w:t>
                      </w:r>
                    </w:p>
                    <w:p w:rsidR="0054798F" w:rsidRPr="001441C8" w:rsidRDefault="0054798F" w:rsidP="0054798F">
                      <w:pPr>
                        <w:spacing w:line="340" w:lineRule="exact"/>
                        <w:rPr>
                          <w:rFonts w:ascii="HG丸ｺﾞｼｯｸM-PRO" w:eastAsia="HG丸ｺﾞｼｯｸM-PRO" w:hAnsi="HG丸ｺﾞｼｯｸM-PRO" w:hint="eastAsia"/>
                          <w:sz w:val="32"/>
                          <w:szCs w:val="32"/>
                        </w:rPr>
                      </w:pPr>
                      <w:r w:rsidRPr="001441C8">
                        <w:rPr>
                          <w:rFonts w:ascii="HG丸ｺﾞｼｯｸM-PRO" w:eastAsia="HG丸ｺﾞｼｯｸM-PRO" w:hAnsi="HG丸ｺﾞｼｯｸM-PRO" w:hint="eastAsia"/>
                          <w:sz w:val="32"/>
                          <w:szCs w:val="32"/>
                        </w:rPr>
                        <w:t>○担保の</w:t>
                      </w:r>
                      <w:r w:rsidRPr="001441C8">
                        <w:rPr>
                          <w:rFonts w:ascii="HG丸ｺﾞｼｯｸM-PRO" w:eastAsia="HG丸ｺﾞｼｯｸM-PRO" w:hAnsi="HG丸ｺﾞｼｯｸM-PRO"/>
                          <w:sz w:val="32"/>
                          <w:szCs w:val="32"/>
                        </w:rPr>
                        <w:t>提供は不要です。延滞金も</w:t>
                      </w:r>
                      <w:r w:rsidRPr="001441C8">
                        <w:rPr>
                          <w:rFonts w:ascii="HG丸ｺﾞｼｯｸM-PRO" w:eastAsia="HG丸ｺﾞｼｯｸM-PRO" w:hAnsi="HG丸ｺﾞｼｯｸM-PRO" w:hint="eastAsia"/>
                          <w:sz w:val="32"/>
                          <w:szCs w:val="32"/>
                        </w:rPr>
                        <w:t>かかりません</w:t>
                      </w:r>
                      <w:r w:rsidRPr="001441C8">
                        <w:rPr>
                          <w:rFonts w:ascii="HG丸ｺﾞｼｯｸM-PRO" w:eastAsia="HG丸ｺﾞｼｯｸM-PRO" w:hAnsi="HG丸ｺﾞｼｯｸM-PRO"/>
                          <w:sz w:val="32"/>
                          <w:szCs w:val="32"/>
                        </w:rPr>
                        <w:t>。</w:t>
                      </w:r>
                    </w:p>
                    <w:p w:rsidR="0054798F" w:rsidRPr="001441C8" w:rsidRDefault="0054798F" w:rsidP="0054798F">
                      <w:pPr>
                        <w:spacing w:line="340" w:lineRule="exact"/>
                        <w:rPr>
                          <w:rFonts w:ascii="HG丸ｺﾞｼｯｸM-PRO" w:eastAsia="HG丸ｺﾞｼｯｸM-PRO" w:hAnsi="HG丸ｺﾞｼｯｸM-PRO" w:hint="eastAsia"/>
                          <w:szCs w:val="24"/>
                        </w:rPr>
                      </w:pPr>
                      <w:r w:rsidRPr="001441C8">
                        <w:rPr>
                          <w:rFonts w:ascii="HG丸ｺﾞｼｯｸM-PRO" w:eastAsia="HG丸ｺﾞｼｯｸM-PRO" w:hAnsi="HG丸ｺﾞｼｯｸM-PRO" w:hint="eastAsia"/>
                          <w:szCs w:val="24"/>
                        </w:rPr>
                        <w:t>（注）猶予期間内に</w:t>
                      </w:r>
                      <w:r w:rsidRPr="001441C8">
                        <w:rPr>
                          <w:rFonts w:ascii="HG丸ｺﾞｼｯｸM-PRO" w:eastAsia="HG丸ｺﾞｼｯｸM-PRO" w:hAnsi="HG丸ｺﾞｼｯｸM-PRO"/>
                          <w:szCs w:val="24"/>
                        </w:rPr>
                        <w:t>おける途中での納付や分割納付など、</w:t>
                      </w:r>
                      <w:r w:rsidRPr="001441C8">
                        <w:rPr>
                          <w:rFonts w:ascii="HG丸ｺﾞｼｯｸM-PRO" w:eastAsia="HG丸ｺﾞｼｯｸM-PRO" w:hAnsi="HG丸ｺﾞｼｯｸM-PRO" w:hint="eastAsia"/>
                          <w:szCs w:val="24"/>
                        </w:rPr>
                        <w:t>事業の</w:t>
                      </w:r>
                      <w:r w:rsidRPr="001441C8">
                        <w:rPr>
                          <w:rFonts w:ascii="HG丸ｺﾞｼｯｸM-PRO" w:eastAsia="HG丸ｺﾞｼｯｸM-PRO" w:hAnsi="HG丸ｺﾞｼｯｸM-PRO"/>
                          <w:szCs w:val="24"/>
                        </w:rPr>
                        <w:t>状況に応じて</w:t>
                      </w:r>
                      <w:r w:rsidRPr="001441C8">
                        <w:rPr>
                          <w:rFonts w:ascii="HG丸ｺﾞｼｯｸM-PRO" w:eastAsia="HG丸ｺﾞｼｯｸM-PRO" w:hAnsi="HG丸ｺﾞｼｯｸM-PRO" w:hint="eastAsia"/>
                          <w:szCs w:val="24"/>
                        </w:rPr>
                        <w:t>計画的に</w:t>
                      </w:r>
                      <w:r w:rsidRPr="001441C8">
                        <w:rPr>
                          <w:rFonts w:ascii="HG丸ｺﾞｼｯｸM-PRO" w:eastAsia="HG丸ｺﾞｼｯｸM-PRO" w:hAnsi="HG丸ｺﾞｼｯｸM-PRO"/>
                          <w:szCs w:val="24"/>
                        </w:rPr>
                        <w:t>納付いただくことも</w:t>
                      </w:r>
                      <w:r w:rsidRPr="001441C8">
                        <w:rPr>
                          <w:rFonts w:ascii="HG丸ｺﾞｼｯｸM-PRO" w:eastAsia="HG丸ｺﾞｼｯｸM-PRO" w:hAnsi="HG丸ｺﾞｼｯｸM-PRO" w:hint="eastAsia"/>
                          <w:szCs w:val="24"/>
                        </w:rPr>
                        <w:t>可能です</w:t>
                      </w:r>
                      <w:r w:rsidRPr="001441C8">
                        <w:rPr>
                          <w:rFonts w:ascii="HG丸ｺﾞｼｯｸM-PRO" w:eastAsia="HG丸ｺﾞｼｯｸM-PRO" w:hAnsi="HG丸ｺﾞｼｯｸM-PRO"/>
                          <w:szCs w:val="24"/>
                        </w:rPr>
                        <w:t>。</w:t>
                      </w:r>
                    </w:p>
                  </w:txbxContent>
                </v:textbox>
                <w10:wrap anchorx="margin"/>
              </v:rect>
            </w:pict>
          </mc:Fallback>
        </mc:AlternateContent>
      </w:r>
    </w:p>
    <w:p w:rsidR="009148B8" w:rsidRDefault="009148B8"/>
    <w:p w:rsidR="009148B8" w:rsidRDefault="009148B8"/>
    <w:p w:rsidR="009148B8" w:rsidRDefault="009148B8"/>
    <w:p w:rsidR="009148B8" w:rsidRDefault="009148B8"/>
    <w:p w:rsidR="00403B36" w:rsidRDefault="00403B36"/>
    <w:p w:rsidR="00B63D52" w:rsidRDefault="00E662D8">
      <w:r w:rsidRPr="001C14F7">
        <w:rPr>
          <w:noProof/>
        </w:rPr>
        <mc:AlternateContent>
          <mc:Choice Requires="wps">
            <w:drawing>
              <wp:anchor distT="0" distB="0" distL="114300" distR="114300" simplePos="0" relativeHeight="251789312" behindDoc="0" locked="0" layoutInCell="1" allowOverlap="1" wp14:anchorId="26E951BF" wp14:editId="5FF1DCA2">
                <wp:simplePos x="0" y="0"/>
                <wp:positionH relativeFrom="column">
                  <wp:posOffset>346710</wp:posOffset>
                </wp:positionH>
                <wp:positionV relativeFrom="paragraph">
                  <wp:posOffset>127000</wp:posOffset>
                </wp:positionV>
                <wp:extent cx="1304925" cy="433705"/>
                <wp:effectExtent l="0" t="0" r="28575" b="23495"/>
                <wp:wrapNone/>
                <wp:docPr id="6" name="テキスト ボックス 6"/>
                <wp:cNvGraphicFramePr/>
                <a:graphic xmlns:a="http://schemas.openxmlformats.org/drawingml/2006/main">
                  <a:graphicData uri="http://schemas.microsoft.com/office/word/2010/wordprocessingShape">
                    <wps:wsp>
                      <wps:cNvSpPr txBox="1"/>
                      <wps:spPr>
                        <a:xfrm>
                          <a:off x="0" y="0"/>
                          <a:ext cx="1304925" cy="433705"/>
                        </a:xfrm>
                        <a:prstGeom prst="rect">
                          <a:avLst/>
                        </a:prstGeom>
                        <a:solidFill>
                          <a:srgbClr val="ED7D31">
                            <a:lumMod val="60000"/>
                            <a:lumOff val="40000"/>
                          </a:srgbClr>
                        </a:solidFill>
                        <a:ln w="6350">
                          <a:solidFill>
                            <a:srgbClr val="E7E6E6">
                              <a:lumMod val="50000"/>
                            </a:srgbClr>
                          </a:solidFill>
                        </a:ln>
                        <a:effectLst/>
                      </wps:spPr>
                      <wps:txbx>
                        <w:txbxContent>
                          <w:p w:rsidR="001C14F7" w:rsidRPr="00E662D8" w:rsidRDefault="001441C8" w:rsidP="001441C8">
                            <w:pPr>
                              <w:jc w:val="center"/>
                              <w:rPr>
                                <w:rFonts w:ascii="HG丸ｺﾞｼｯｸM-PRO" w:eastAsia="HG丸ｺﾞｼｯｸM-PRO" w:hAnsi="HG丸ｺﾞｼｯｸM-PRO"/>
                                <w:sz w:val="28"/>
                                <w:szCs w:val="28"/>
                              </w:rPr>
                            </w:pPr>
                            <w:r w:rsidRPr="00E662D8">
                              <w:rPr>
                                <w:rFonts w:ascii="HG丸ｺﾞｼｯｸM-PRO" w:eastAsia="HG丸ｺﾞｼｯｸM-PRO" w:hAnsi="HG丸ｺﾞｼｯｸM-PRO" w:hint="eastAsia"/>
                                <w:sz w:val="28"/>
                                <w:szCs w:val="28"/>
                              </w:rPr>
                              <w:t>対象と</w:t>
                            </w:r>
                            <w:r w:rsidRPr="00E662D8">
                              <w:rPr>
                                <w:rFonts w:ascii="HG丸ｺﾞｼｯｸM-PRO" w:eastAsia="HG丸ｺﾞｼｯｸM-PRO" w:hAnsi="HG丸ｺﾞｼｯｸM-PRO"/>
                                <w:sz w:val="28"/>
                                <w:szCs w:val="28"/>
                              </w:rPr>
                              <w:t>なる方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951BF" id="_x0000_t202" coordsize="21600,21600" o:spt="202" path="m,l,21600r21600,l21600,xe">
                <v:stroke joinstyle="miter"/>
                <v:path gradientshapeok="t" o:connecttype="rect"/>
              </v:shapetype>
              <v:shape id="テキスト ボックス 6" o:spid="_x0000_s1029" type="#_x0000_t202" style="position:absolute;left:0;text-align:left;margin-left:27.3pt;margin-top:10pt;width:102.75pt;height:3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" fillcolor="#f4b183" strokecolor="#767171" strokeweight=".5pt">
                <v:textbox>
                  <w:txbxContent>
                    <w:p w:rsidR="001C14F7" w:rsidRPr="00E662D8" w:rsidRDefault="001441C8" w:rsidP="001441C8">
                      <w:pPr>
                        <w:jc w:val="center"/>
                        <w:rPr>
                          <w:rFonts w:ascii="HG丸ｺﾞｼｯｸM-PRO" w:eastAsia="HG丸ｺﾞｼｯｸM-PRO" w:hAnsi="HG丸ｺﾞｼｯｸM-PRO" w:hint="eastAsia"/>
                          <w:sz w:val="28"/>
                          <w:szCs w:val="28"/>
                        </w:rPr>
                      </w:pPr>
                      <w:r w:rsidRPr="00E662D8">
                        <w:rPr>
                          <w:rFonts w:ascii="HG丸ｺﾞｼｯｸM-PRO" w:eastAsia="HG丸ｺﾞｼｯｸM-PRO" w:hAnsi="HG丸ｺﾞｼｯｸM-PRO" w:hint="eastAsia"/>
                          <w:sz w:val="28"/>
                          <w:szCs w:val="28"/>
                        </w:rPr>
                        <w:t>対象と</w:t>
                      </w:r>
                      <w:r w:rsidRPr="00E662D8">
                        <w:rPr>
                          <w:rFonts w:ascii="HG丸ｺﾞｼｯｸM-PRO" w:eastAsia="HG丸ｺﾞｼｯｸM-PRO" w:hAnsi="HG丸ｺﾞｼｯｸM-PRO"/>
                          <w:sz w:val="28"/>
                          <w:szCs w:val="28"/>
                        </w:rPr>
                        <w:t>なる方</w:t>
                      </w:r>
                    </w:p>
                  </w:txbxContent>
                </v:textbox>
              </v:shape>
            </w:pict>
          </mc:Fallback>
        </mc:AlternateContent>
      </w:r>
    </w:p>
    <w:p w:rsidR="00B63D52" w:rsidRDefault="00E662D8">
      <w:r w:rsidRPr="001C14F7">
        <w:rPr>
          <w:noProof/>
        </w:rPr>
        <mc:AlternateContent>
          <mc:Choice Requires="wps">
            <w:drawing>
              <wp:anchor distT="0" distB="0" distL="114300" distR="114300" simplePos="0" relativeHeight="251788288" behindDoc="0" locked="0" layoutInCell="1" allowOverlap="1" wp14:anchorId="739CD3C1" wp14:editId="62748CDF">
                <wp:simplePos x="0" y="0"/>
                <wp:positionH relativeFrom="margin">
                  <wp:align>center</wp:align>
                </wp:positionH>
                <wp:positionV relativeFrom="paragraph">
                  <wp:posOffset>202565</wp:posOffset>
                </wp:positionV>
                <wp:extent cx="5974080" cy="260985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5974080" cy="2609850"/>
                        </a:xfrm>
                        <a:prstGeom prst="rect">
                          <a:avLst/>
                        </a:prstGeom>
                        <a:noFill/>
                        <a:ln w="9525">
                          <a:solidFill>
                            <a:schemeClr val="tx1"/>
                          </a:solidFill>
                          <a:prstDash val="solid"/>
                        </a:ln>
                        <a:effectLst/>
                      </wps:spPr>
                      <wps:txbx>
                        <w:txbxContent>
                          <w:p w:rsidR="001C14F7" w:rsidRPr="001441C8" w:rsidRDefault="001C14F7" w:rsidP="001441C8">
                            <w:pPr>
                              <w:snapToGrid w:val="0"/>
                              <w:spacing w:beforeLines="50" w:before="176" w:line="340" w:lineRule="exact"/>
                              <w:rPr>
                                <w:rFonts w:ascii="HG丸ｺﾞｼｯｸM-PRO" w:eastAsia="HG丸ｺﾞｼｯｸM-PRO" w:hAnsi="HG丸ｺﾞｼｯｸM-PRO"/>
                              </w:rPr>
                            </w:pPr>
                            <w:r w:rsidRPr="00B63D52">
                              <w:rPr>
                                <w:rFonts w:ascii="HG丸ｺﾞｼｯｸM-PRO" w:eastAsia="HG丸ｺﾞｼｯｸM-PRO" w:hAnsi="HG丸ｺﾞｼｯｸM-PRO" w:hint="eastAsia"/>
                              </w:rPr>
                              <w:t xml:space="preserve">　</w:t>
                            </w:r>
                            <w:r w:rsidR="001441C8" w:rsidRPr="001441C8">
                              <w:rPr>
                                <w:rFonts w:ascii="HG丸ｺﾞｼｯｸM-PRO" w:eastAsia="HG丸ｺﾞｼｯｸM-PRO" w:hAnsi="HG丸ｺﾞｼｯｸM-PRO" w:hint="eastAsia"/>
                              </w:rPr>
                              <w:t>以下①②</w:t>
                            </w:r>
                            <w:r w:rsidR="001441C8" w:rsidRPr="001441C8">
                              <w:rPr>
                                <w:rFonts w:ascii="HG丸ｺﾞｼｯｸM-PRO" w:eastAsia="HG丸ｺﾞｼｯｸM-PRO" w:hAnsi="HG丸ｺﾞｼｯｸM-PRO"/>
                              </w:rPr>
                              <w:t>のいずれも満たす納税者・特別徴収義務者</w:t>
                            </w:r>
                            <w:r w:rsidR="001441C8" w:rsidRPr="001441C8">
                              <w:rPr>
                                <w:rFonts w:ascii="HG丸ｺﾞｼｯｸM-PRO" w:eastAsia="HG丸ｺﾞｼｯｸM-PRO" w:hAnsi="HG丸ｺﾞｼｯｸM-PRO"/>
                                <w:sz w:val="21"/>
                                <w:szCs w:val="21"/>
                              </w:rPr>
                              <w:t>（</w:t>
                            </w:r>
                            <w:r w:rsidR="001441C8" w:rsidRPr="001441C8">
                              <w:rPr>
                                <w:rFonts w:ascii="HG丸ｺﾞｼｯｸM-PRO" w:eastAsia="HG丸ｺﾞｼｯｸM-PRO" w:hAnsi="HG丸ｺﾞｼｯｸM-PRO" w:hint="eastAsia"/>
                                <w:sz w:val="21"/>
                                <w:szCs w:val="21"/>
                              </w:rPr>
                              <w:t>個人</w:t>
                            </w:r>
                            <w:r w:rsidR="001441C8" w:rsidRPr="001441C8">
                              <w:rPr>
                                <w:rFonts w:ascii="HG丸ｺﾞｼｯｸM-PRO" w:eastAsia="HG丸ｺﾞｼｯｸM-PRO" w:hAnsi="HG丸ｺﾞｼｯｸM-PRO"/>
                                <w:sz w:val="21"/>
                                <w:szCs w:val="21"/>
                              </w:rPr>
                              <w:t>法人の別、規模は問わず）</w:t>
                            </w:r>
                            <w:r w:rsidR="001441C8" w:rsidRPr="001441C8">
                              <w:rPr>
                                <w:rFonts w:ascii="HG丸ｺﾞｼｯｸM-PRO" w:eastAsia="HG丸ｺﾞｼｯｸM-PRO" w:hAnsi="HG丸ｺﾞｼｯｸM-PRO" w:hint="eastAsia"/>
                              </w:rPr>
                              <w:t>が</w:t>
                            </w:r>
                            <w:r w:rsidR="001441C8" w:rsidRPr="001441C8">
                              <w:rPr>
                                <w:rFonts w:ascii="HG丸ｺﾞｼｯｸM-PRO" w:eastAsia="HG丸ｺﾞｼｯｸM-PRO" w:hAnsi="HG丸ｺﾞｼｯｸM-PRO"/>
                              </w:rPr>
                              <w:t>対象となります。</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新型</w:t>
                            </w:r>
                            <w:r w:rsidRPr="001441C8">
                              <w:rPr>
                                <w:rFonts w:ascii="HG丸ｺﾞｼｯｸM-PRO" w:eastAsia="HG丸ｺﾞｼｯｸM-PRO" w:hAnsi="HG丸ｺﾞｼｯｸM-PRO" w:hint="eastAsia"/>
                              </w:rPr>
                              <w:t>コロナウイルス</w:t>
                            </w:r>
                            <w:r w:rsidRPr="001441C8">
                              <w:rPr>
                                <w:rFonts w:ascii="HG丸ｺﾞｼｯｸM-PRO" w:eastAsia="HG丸ｺﾞｼｯｸM-PRO" w:hAnsi="HG丸ｺﾞｼｯｸM-PRO"/>
                              </w:rPr>
                              <w:t>の影響に</w:t>
                            </w:r>
                            <w:r w:rsidRPr="001441C8">
                              <w:rPr>
                                <w:rFonts w:ascii="HG丸ｺﾞｼｯｸM-PRO" w:eastAsia="HG丸ｺﾞｼｯｸM-PRO" w:hAnsi="HG丸ｺﾞｼｯｸM-PRO" w:hint="eastAsia"/>
                              </w:rPr>
                              <w:t>より、</w:t>
                            </w:r>
                          </w:p>
                          <w:p w:rsidR="001441C8" w:rsidRPr="001441C8" w:rsidRDefault="001441C8" w:rsidP="001441C8">
                            <w:pPr>
                              <w:pStyle w:val="aa"/>
                              <w:snapToGrid w:val="0"/>
                              <w:spacing w:beforeLines="50" w:before="176" w:line="340" w:lineRule="exact"/>
                              <w:ind w:leftChars="0" w:left="360"/>
                              <w:rPr>
                                <w:rFonts w:ascii="HG丸ｺﾞｼｯｸM-PRO" w:eastAsia="HG丸ｺﾞｼｯｸM-PRO" w:hAnsi="HG丸ｺﾞｼｯｸM-PRO"/>
                              </w:rPr>
                            </w:pPr>
                            <w:r w:rsidRPr="001441C8">
                              <w:rPr>
                                <w:rFonts w:ascii="HG丸ｺﾞｼｯｸM-PRO" w:eastAsia="HG丸ｺﾞｼｯｸM-PRO" w:hAnsi="HG丸ｺﾞｼｯｸM-PRO" w:hint="eastAsia"/>
                              </w:rPr>
                              <w:t>令和</w:t>
                            </w:r>
                            <w:r w:rsidRPr="001441C8">
                              <w:rPr>
                                <w:rFonts w:ascii="HG丸ｺﾞｼｯｸM-PRO" w:eastAsia="HG丸ｺﾞｼｯｸM-PRO" w:hAnsi="HG丸ｺﾞｼｯｸM-PRO"/>
                              </w:rPr>
                              <w:t>２年</w:t>
                            </w:r>
                            <w:r w:rsidRPr="001441C8">
                              <w:rPr>
                                <w:rFonts w:ascii="HG丸ｺﾞｼｯｸM-PRO" w:eastAsia="HG丸ｺﾞｼｯｸM-PRO" w:hAnsi="HG丸ｺﾞｼｯｸM-PRO" w:hint="eastAsia"/>
                              </w:rPr>
                              <w:t>２</w:t>
                            </w:r>
                            <w:r w:rsidRPr="001441C8">
                              <w:rPr>
                                <w:rFonts w:ascii="HG丸ｺﾞｼｯｸM-PRO" w:eastAsia="HG丸ｺﾞｼｯｸM-PRO" w:hAnsi="HG丸ｺﾞｼｯｸM-PRO"/>
                              </w:rPr>
                              <w:t>月以降の任意の</w:t>
                            </w:r>
                            <w:r w:rsidRPr="001441C8">
                              <w:rPr>
                                <w:rFonts w:ascii="HG丸ｺﾞｼｯｸM-PRO" w:eastAsia="HG丸ｺﾞｼｯｸM-PRO" w:hAnsi="HG丸ｺﾞｼｯｸM-PRO" w:hint="eastAsia"/>
                              </w:rPr>
                              <w:t>期間</w:t>
                            </w:r>
                            <w:r w:rsidRPr="001441C8">
                              <w:rPr>
                                <w:rFonts w:ascii="HG丸ｺﾞｼｯｸM-PRO" w:eastAsia="HG丸ｺﾞｼｯｸM-PRO" w:hAnsi="HG丸ｺﾞｼｯｸM-PRO"/>
                              </w:rPr>
                              <w:t>（</w:t>
                            </w:r>
                            <w:r w:rsidRPr="001441C8">
                              <w:rPr>
                                <w:rFonts w:ascii="HG丸ｺﾞｼｯｸM-PRO" w:eastAsia="HG丸ｺﾞｼｯｸM-PRO" w:hAnsi="HG丸ｺﾞｼｯｸM-PRO" w:hint="eastAsia"/>
                              </w:rPr>
                              <w:t>１</w:t>
                            </w:r>
                            <w:r w:rsidRPr="001441C8">
                              <w:rPr>
                                <w:rFonts w:ascii="HG丸ｺﾞｼｯｸM-PRO" w:eastAsia="HG丸ｺﾞｼｯｸM-PRO" w:hAnsi="HG丸ｺﾞｼｯｸM-PRO"/>
                              </w:rPr>
                              <w:t>ヶ月以上）</w:t>
                            </w:r>
                            <w:r w:rsidRPr="001441C8">
                              <w:rPr>
                                <w:rFonts w:ascii="HG丸ｺﾞｼｯｸM-PRO" w:eastAsia="HG丸ｺﾞｼｯｸM-PRO" w:hAnsi="HG丸ｺﾞｼｯｸM-PRO" w:hint="eastAsia"/>
                              </w:rPr>
                              <w:t>において、事業等に</w:t>
                            </w:r>
                            <w:r w:rsidRPr="001441C8">
                              <w:rPr>
                                <w:rFonts w:ascii="HG丸ｺﾞｼｯｸM-PRO" w:eastAsia="HG丸ｺﾞｼｯｸM-PRO" w:hAnsi="HG丸ｺﾞｼｯｸM-PRO"/>
                              </w:rPr>
                              <w:t>係る</w:t>
                            </w:r>
                            <w:r w:rsidRPr="00AE6A73">
                              <w:rPr>
                                <w:rFonts w:ascii="HG丸ｺﾞｼｯｸM-PRO" w:eastAsia="HG丸ｺﾞｼｯｸM-PRO" w:hAnsi="HG丸ｺﾞｼｯｸM-PRO"/>
                                <w:u w:val="thick"/>
                              </w:rPr>
                              <w:t>収入が</w:t>
                            </w:r>
                            <w:r w:rsidRPr="00AE6A73">
                              <w:rPr>
                                <w:rFonts w:ascii="HG丸ｺﾞｼｯｸM-PRO" w:eastAsia="HG丸ｺﾞｼｯｸM-PRO" w:hAnsi="HG丸ｺﾞｼｯｸM-PRO" w:hint="eastAsia"/>
                                <w:u w:val="thick"/>
                              </w:rPr>
                              <w:t>前年</w:t>
                            </w:r>
                            <w:r w:rsidRPr="00AE6A73">
                              <w:rPr>
                                <w:rFonts w:ascii="HG丸ｺﾞｼｯｸM-PRO" w:eastAsia="HG丸ｺﾞｼｯｸM-PRO" w:hAnsi="HG丸ｺﾞｼｯｸM-PRO"/>
                                <w:u w:val="thick"/>
                              </w:rPr>
                              <w:t>同期に比べて</w:t>
                            </w:r>
                            <w:r w:rsidRPr="00AE6A73">
                              <w:rPr>
                                <w:rFonts w:ascii="HG丸ｺﾞｼｯｸM-PRO" w:eastAsia="HG丸ｺﾞｼｯｸM-PRO" w:hAnsi="HG丸ｺﾞｼｯｸM-PRO" w:hint="eastAsia"/>
                                <w:u w:val="thick"/>
                              </w:rPr>
                              <w:t>概ね</w:t>
                            </w:r>
                            <w:r w:rsidRPr="00AE6A73">
                              <w:rPr>
                                <w:rFonts w:ascii="HG丸ｺﾞｼｯｸM-PRO" w:eastAsia="HG丸ｺﾞｼｯｸM-PRO" w:hAnsi="HG丸ｺﾞｼｯｸM-PRO"/>
                                <w:u w:val="thick"/>
                              </w:rPr>
                              <w:t>20％以上減少</w:t>
                            </w:r>
                            <w:r w:rsidRPr="001441C8">
                              <w:rPr>
                                <w:rFonts w:ascii="HG丸ｺﾞｼｯｸM-PRO" w:eastAsia="HG丸ｺﾞｼｯｸM-PRO" w:hAnsi="HG丸ｺﾞｼｯｸM-PRO"/>
                              </w:rPr>
                              <w:t>していること。</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一時に納付し、</w:t>
                            </w:r>
                            <w:r w:rsidRPr="001441C8">
                              <w:rPr>
                                <w:rFonts w:ascii="HG丸ｺﾞｼｯｸM-PRO" w:eastAsia="HG丸ｺﾞｼｯｸM-PRO" w:hAnsi="HG丸ｺﾞｼｯｸM-PRO" w:hint="eastAsia"/>
                              </w:rPr>
                              <w:t>又は</w:t>
                            </w:r>
                            <w:r w:rsidRPr="001441C8">
                              <w:rPr>
                                <w:rFonts w:ascii="HG丸ｺﾞｼｯｸM-PRO" w:eastAsia="HG丸ｺﾞｼｯｸM-PRO" w:hAnsi="HG丸ｺﾞｼｯｸM-PRO"/>
                              </w:rPr>
                              <w:t>納入を行うことが困難であること。</w:t>
                            </w:r>
                          </w:p>
                          <w:p w:rsidR="001441C8" w:rsidRPr="00AE6A73" w:rsidRDefault="001441C8" w:rsidP="001441C8">
                            <w:pPr>
                              <w:snapToGrid w:val="0"/>
                              <w:spacing w:beforeLines="50" w:before="176" w:line="340" w:lineRule="exact"/>
                              <w:rPr>
                                <w:rFonts w:ascii="HG丸ｺﾞｼｯｸM-PRO" w:eastAsia="HG丸ｺﾞｼｯｸM-PRO" w:hAnsi="HG丸ｺﾞｼｯｸM-PRO"/>
                                <w:sz w:val="21"/>
                                <w:szCs w:val="21"/>
                              </w:rPr>
                            </w:pPr>
                            <w:r w:rsidRPr="00AE6A73">
                              <w:rPr>
                                <w:rFonts w:ascii="HG丸ｺﾞｼｯｸM-PRO" w:eastAsia="HG丸ｺﾞｼｯｸM-PRO" w:hAnsi="HG丸ｺﾞｼｯｸM-PRO" w:hint="eastAsia"/>
                                <w:sz w:val="21"/>
                                <w:szCs w:val="21"/>
                              </w:rPr>
                              <w:t>（注）「一時に</w:t>
                            </w:r>
                            <w:r w:rsidRPr="00AE6A73">
                              <w:rPr>
                                <w:rFonts w:ascii="HG丸ｺﾞｼｯｸM-PRO" w:eastAsia="HG丸ｺﾞｼｯｸM-PRO" w:hAnsi="HG丸ｺﾞｼｯｸM-PRO"/>
                                <w:sz w:val="21"/>
                                <w:szCs w:val="21"/>
                              </w:rPr>
                              <w:t>納付し、又は納入を行うことが困難</w:t>
                            </w:r>
                            <w:r w:rsidRPr="00AE6A73">
                              <w:rPr>
                                <w:rFonts w:ascii="HG丸ｺﾞｼｯｸM-PRO" w:eastAsia="HG丸ｺﾞｼｯｸM-PRO" w:hAnsi="HG丸ｺﾞｼｯｸM-PRO" w:hint="eastAsia"/>
                                <w:sz w:val="21"/>
                                <w:szCs w:val="21"/>
                              </w:rPr>
                              <w:t>」かの</w:t>
                            </w:r>
                            <w:r w:rsidRPr="00AE6A73">
                              <w:rPr>
                                <w:rFonts w:ascii="HG丸ｺﾞｼｯｸM-PRO" w:eastAsia="HG丸ｺﾞｼｯｸM-PRO" w:hAnsi="HG丸ｺﾞｼｯｸM-PRO"/>
                                <w:sz w:val="21"/>
                                <w:szCs w:val="21"/>
                              </w:rPr>
                              <w:t>判断については、</w:t>
                            </w:r>
                            <w:r w:rsidRPr="00AE6A73">
                              <w:rPr>
                                <w:rFonts w:ascii="HG丸ｺﾞｼｯｸM-PRO" w:eastAsia="HG丸ｺﾞｼｯｸM-PRO" w:hAnsi="HG丸ｺﾞｼｯｸM-PRO" w:hint="eastAsia"/>
                                <w:sz w:val="21"/>
                                <w:szCs w:val="21"/>
                              </w:rPr>
                              <w:t>少なくとも</w:t>
                            </w:r>
                            <w:r w:rsidRPr="00AE6A73">
                              <w:rPr>
                                <w:rFonts w:ascii="HG丸ｺﾞｼｯｸM-PRO" w:eastAsia="HG丸ｺﾞｼｯｸM-PRO" w:hAnsi="HG丸ｺﾞｼｯｸM-PRO"/>
                                <w:sz w:val="21"/>
                                <w:szCs w:val="21"/>
                              </w:rPr>
                              <w:t>向こう</w:t>
                            </w:r>
                            <w:r w:rsidRPr="00AE6A73">
                              <w:rPr>
                                <w:rFonts w:ascii="HG丸ｺﾞｼｯｸM-PRO" w:eastAsia="HG丸ｺﾞｼｯｸM-PRO" w:hAnsi="HG丸ｺﾞｼｯｸM-PRO" w:hint="eastAsia"/>
                                <w:sz w:val="21"/>
                                <w:szCs w:val="21"/>
                              </w:rPr>
                              <w:t>半年</w:t>
                            </w:r>
                            <w:r w:rsidRPr="00AE6A73">
                              <w:rPr>
                                <w:rFonts w:ascii="HG丸ｺﾞｼｯｸM-PRO" w:eastAsia="HG丸ｺﾞｼｯｸM-PRO" w:hAnsi="HG丸ｺﾞｼｯｸM-PRO"/>
                                <w:sz w:val="21"/>
                                <w:szCs w:val="21"/>
                              </w:rPr>
                              <w:t>間の事業資金を考慮に入れるなど、申請される方の置かれた状況に配慮し適切に対応します。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3C1" id="テキスト ボックス 7" o:spid="_x0000_s1030" type="#_x0000_t202" style="position:absolute;left:0;text-align:left;margin-left:0;margin-top:15.95pt;width:470.4pt;height:205.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" filled="f" strokecolor="black [3213]">
                <v:textbox>
                  <w:txbxContent>
                    <w:p w:rsidR="001C14F7" w:rsidRPr="001441C8" w:rsidRDefault="001C14F7" w:rsidP="001441C8">
                      <w:pPr>
                        <w:snapToGrid w:val="0"/>
                        <w:spacing w:beforeLines="50" w:before="176" w:line="340" w:lineRule="exact"/>
                        <w:rPr>
                          <w:rFonts w:ascii="HG丸ｺﾞｼｯｸM-PRO" w:eastAsia="HG丸ｺﾞｼｯｸM-PRO" w:hAnsi="HG丸ｺﾞｼｯｸM-PRO"/>
                        </w:rPr>
                      </w:pPr>
                      <w:r w:rsidRPr="00B63D52">
                        <w:rPr>
                          <w:rFonts w:ascii="HG丸ｺﾞｼｯｸM-PRO" w:eastAsia="HG丸ｺﾞｼｯｸM-PRO" w:hAnsi="HG丸ｺﾞｼｯｸM-PRO" w:hint="eastAsia"/>
                        </w:rPr>
                        <w:t xml:space="preserve">　</w:t>
                      </w:r>
                      <w:r w:rsidR="001441C8" w:rsidRPr="001441C8">
                        <w:rPr>
                          <w:rFonts w:ascii="HG丸ｺﾞｼｯｸM-PRO" w:eastAsia="HG丸ｺﾞｼｯｸM-PRO" w:hAnsi="HG丸ｺﾞｼｯｸM-PRO" w:hint="eastAsia"/>
                        </w:rPr>
                        <w:t>以下①②</w:t>
                      </w:r>
                      <w:r w:rsidR="001441C8" w:rsidRPr="001441C8">
                        <w:rPr>
                          <w:rFonts w:ascii="HG丸ｺﾞｼｯｸM-PRO" w:eastAsia="HG丸ｺﾞｼｯｸM-PRO" w:hAnsi="HG丸ｺﾞｼｯｸM-PRO"/>
                        </w:rPr>
                        <w:t>のいずれも満たす納税者・特別徴収義務者</w:t>
                      </w:r>
                      <w:r w:rsidR="001441C8" w:rsidRPr="001441C8">
                        <w:rPr>
                          <w:rFonts w:ascii="HG丸ｺﾞｼｯｸM-PRO" w:eastAsia="HG丸ｺﾞｼｯｸM-PRO" w:hAnsi="HG丸ｺﾞｼｯｸM-PRO"/>
                          <w:sz w:val="21"/>
                          <w:szCs w:val="21"/>
                        </w:rPr>
                        <w:t>（</w:t>
                      </w:r>
                      <w:r w:rsidR="001441C8" w:rsidRPr="001441C8">
                        <w:rPr>
                          <w:rFonts w:ascii="HG丸ｺﾞｼｯｸM-PRO" w:eastAsia="HG丸ｺﾞｼｯｸM-PRO" w:hAnsi="HG丸ｺﾞｼｯｸM-PRO" w:hint="eastAsia"/>
                          <w:sz w:val="21"/>
                          <w:szCs w:val="21"/>
                        </w:rPr>
                        <w:t>個人</w:t>
                      </w:r>
                      <w:r w:rsidR="001441C8" w:rsidRPr="001441C8">
                        <w:rPr>
                          <w:rFonts w:ascii="HG丸ｺﾞｼｯｸM-PRO" w:eastAsia="HG丸ｺﾞｼｯｸM-PRO" w:hAnsi="HG丸ｺﾞｼｯｸM-PRO"/>
                          <w:sz w:val="21"/>
                          <w:szCs w:val="21"/>
                        </w:rPr>
                        <w:t>法人の別、規模は問わず）</w:t>
                      </w:r>
                      <w:r w:rsidR="001441C8" w:rsidRPr="001441C8">
                        <w:rPr>
                          <w:rFonts w:ascii="HG丸ｺﾞｼｯｸM-PRO" w:eastAsia="HG丸ｺﾞｼｯｸM-PRO" w:hAnsi="HG丸ｺﾞｼｯｸM-PRO" w:hint="eastAsia"/>
                        </w:rPr>
                        <w:t>が</w:t>
                      </w:r>
                      <w:r w:rsidR="001441C8" w:rsidRPr="001441C8">
                        <w:rPr>
                          <w:rFonts w:ascii="HG丸ｺﾞｼｯｸM-PRO" w:eastAsia="HG丸ｺﾞｼｯｸM-PRO" w:hAnsi="HG丸ｺﾞｼｯｸM-PRO"/>
                        </w:rPr>
                        <w:t>対象となります。</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新型</w:t>
                      </w:r>
                      <w:r w:rsidRPr="001441C8">
                        <w:rPr>
                          <w:rFonts w:ascii="HG丸ｺﾞｼｯｸM-PRO" w:eastAsia="HG丸ｺﾞｼｯｸM-PRO" w:hAnsi="HG丸ｺﾞｼｯｸM-PRO" w:hint="eastAsia"/>
                        </w:rPr>
                        <w:t>コロナウイルス</w:t>
                      </w:r>
                      <w:r w:rsidRPr="001441C8">
                        <w:rPr>
                          <w:rFonts w:ascii="HG丸ｺﾞｼｯｸM-PRO" w:eastAsia="HG丸ｺﾞｼｯｸM-PRO" w:hAnsi="HG丸ｺﾞｼｯｸM-PRO"/>
                        </w:rPr>
                        <w:t>の影響に</w:t>
                      </w:r>
                      <w:r w:rsidRPr="001441C8">
                        <w:rPr>
                          <w:rFonts w:ascii="HG丸ｺﾞｼｯｸM-PRO" w:eastAsia="HG丸ｺﾞｼｯｸM-PRO" w:hAnsi="HG丸ｺﾞｼｯｸM-PRO" w:hint="eastAsia"/>
                        </w:rPr>
                        <w:t>より、</w:t>
                      </w:r>
                    </w:p>
                    <w:p w:rsidR="001441C8" w:rsidRPr="001441C8" w:rsidRDefault="001441C8" w:rsidP="001441C8">
                      <w:pPr>
                        <w:pStyle w:val="aa"/>
                        <w:snapToGrid w:val="0"/>
                        <w:spacing w:beforeLines="50" w:before="176" w:line="340" w:lineRule="exact"/>
                        <w:ind w:leftChars="0" w:left="360"/>
                        <w:rPr>
                          <w:rFonts w:ascii="HG丸ｺﾞｼｯｸM-PRO" w:eastAsia="HG丸ｺﾞｼｯｸM-PRO" w:hAnsi="HG丸ｺﾞｼｯｸM-PRO"/>
                        </w:rPr>
                      </w:pPr>
                      <w:r w:rsidRPr="001441C8">
                        <w:rPr>
                          <w:rFonts w:ascii="HG丸ｺﾞｼｯｸM-PRO" w:eastAsia="HG丸ｺﾞｼｯｸM-PRO" w:hAnsi="HG丸ｺﾞｼｯｸM-PRO" w:hint="eastAsia"/>
                        </w:rPr>
                        <w:t>令和</w:t>
                      </w:r>
                      <w:r w:rsidRPr="001441C8">
                        <w:rPr>
                          <w:rFonts w:ascii="HG丸ｺﾞｼｯｸM-PRO" w:eastAsia="HG丸ｺﾞｼｯｸM-PRO" w:hAnsi="HG丸ｺﾞｼｯｸM-PRO"/>
                        </w:rPr>
                        <w:t>２年</w:t>
                      </w:r>
                      <w:r w:rsidRPr="001441C8">
                        <w:rPr>
                          <w:rFonts w:ascii="HG丸ｺﾞｼｯｸM-PRO" w:eastAsia="HG丸ｺﾞｼｯｸM-PRO" w:hAnsi="HG丸ｺﾞｼｯｸM-PRO" w:hint="eastAsia"/>
                        </w:rPr>
                        <w:t>２</w:t>
                      </w:r>
                      <w:r w:rsidRPr="001441C8">
                        <w:rPr>
                          <w:rFonts w:ascii="HG丸ｺﾞｼｯｸM-PRO" w:eastAsia="HG丸ｺﾞｼｯｸM-PRO" w:hAnsi="HG丸ｺﾞｼｯｸM-PRO"/>
                        </w:rPr>
                        <w:t>月以降の任意の</w:t>
                      </w:r>
                      <w:r w:rsidRPr="001441C8">
                        <w:rPr>
                          <w:rFonts w:ascii="HG丸ｺﾞｼｯｸM-PRO" w:eastAsia="HG丸ｺﾞｼｯｸM-PRO" w:hAnsi="HG丸ｺﾞｼｯｸM-PRO" w:hint="eastAsia"/>
                        </w:rPr>
                        <w:t>期間</w:t>
                      </w:r>
                      <w:r w:rsidRPr="001441C8">
                        <w:rPr>
                          <w:rFonts w:ascii="HG丸ｺﾞｼｯｸM-PRO" w:eastAsia="HG丸ｺﾞｼｯｸM-PRO" w:hAnsi="HG丸ｺﾞｼｯｸM-PRO"/>
                        </w:rPr>
                        <w:t>（</w:t>
                      </w:r>
                      <w:r w:rsidRPr="001441C8">
                        <w:rPr>
                          <w:rFonts w:ascii="HG丸ｺﾞｼｯｸM-PRO" w:eastAsia="HG丸ｺﾞｼｯｸM-PRO" w:hAnsi="HG丸ｺﾞｼｯｸM-PRO" w:hint="eastAsia"/>
                        </w:rPr>
                        <w:t>１</w:t>
                      </w:r>
                      <w:r w:rsidRPr="001441C8">
                        <w:rPr>
                          <w:rFonts w:ascii="HG丸ｺﾞｼｯｸM-PRO" w:eastAsia="HG丸ｺﾞｼｯｸM-PRO" w:hAnsi="HG丸ｺﾞｼｯｸM-PRO"/>
                        </w:rPr>
                        <w:t>ヶ月以上）</w:t>
                      </w:r>
                      <w:r w:rsidRPr="001441C8">
                        <w:rPr>
                          <w:rFonts w:ascii="HG丸ｺﾞｼｯｸM-PRO" w:eastAsia="HG丸ｺﾞｼｯｸM-PRO" w:hAnsi="HG丸ｺﾞｼｯｸM-PRO" w:hint="eastAsia"/>
                        </w:rPr>
                        <w:t>において、事業等に</w:t>
                      </w:r>
                      <w:r w:rsidRPr="001441C8">
                        <w:rPr>
                          <w:rFonts w:ascii="HG丸ｺﾞｼｯｸM-PRO" w:eastAsia="HG丸ｺﾞｼｯｸM-PRO" w:hAnsi="HG丸ｺﾞｼｯｸM-PRO"/>
                        </w:rPr>
                        <w:t>係る</w:t>
                      </w:r>
                      <w:r w:rsidRPr="00AE6A73">
                        <w:rPr>
                          <w:rFonts w:ascii="HG丸ｺﾞｼｯｸM-PRO" w:eastAsia="HG丸ｺﾞｼｯｸM-PRO" w:hAnsi="HG丸ｺﾞｼｯｸM-PRO"/>
                          <w:u w:val="thick"/>
                        </w:rPr>
                        <w:t>収入が</w:t>
                      </w:r>
                      <w:r w:rsidRPr="00AE6A73">
                        <w:rPr>
                          <w:rFonts w:ascii="HG丸ｺﾞｼｯｸM-PRO" w:eastAsia="HG丸ｺﾞｼｯｸM-PRO" w:hAnsi="HG丸ｺﾞｼｯｸM-PRO" w:hint="eastAsia"/>
                          <w:u w:val="thick"/>
                        </w:rPr>
                        <w:t>前年</w:t>
                      </w:r>
                      <w:r w:rsidRPr="00AE6A73">
                        <w:rPr>
                          <w:rFonts w:ascii="HG丸ｺﾞｼｯｸM-PRO" w:eastAsia="HG丸ｺﾞｼｯｸM-PRO" w:hAnsi="HG丸ｺﾞｼｯｸM-PRO"/>
                          <w:u w:val="thick"/>
                        </w:rPr>
                        <w:t>同期に比べて</w:t>
                      </w:r>
                      <w:r w:rsidRPr="00AE6A73">
                        <w:rPr>
                          <w:rFonts w:ascii="HG丸ｺﾞｼｯｸM-PRO" w:eastAsia="HG丸ｺﾞｼｯｸM-PRO" w:hAnsi="HG丸ｺﾞｼｯｸM-PRO" w:hint="eastAsia"/>
                          <w:u w:val="thick"/>
                        </w:rPr>
                        <w:t>概ね</w:t>
                      </w:r>
                      <w:r w:rsidRPr="00AE6A73">
                        <w:rPr>
                          <w:rFonts w:ascii="HG丸ｺﾞｼｯｸM-PRO" w:eastAsia="HG丸ｺﾞｼｯｸM-PRO" w:hAnsi="HG丸ｺﾞｼｯｸM-PRO"/>
                          <w:u w:val="thick"/>
                        </w:rPr>
                        <w:t>20％以上減少</w:t>
                      </w:r>
                      <w:r w:rsidRPr="001441C8">
                        <w:rPr>
                          <w:rFonts w:ascii="HG丸ｺﾞｼｯｸM-PRO" w:eastAsia="HG丸ｺﾞｼｯｸM-PRO" w:hAnsi="HG丸ｺﾞｼｯｸM-PRO"/>
                        </w:rPr>
                        <w:t>していること。</w:t>
                      </w:r>
                    </w:p>
                    <w:p w:rsidR="001441C8" w:rsidRPr="001441C8" w:rsidRDefault="001441C8" w:rsidP="001441C8">
                      <w:pPr>
                        <w:pStyle w:val="aa"/>
                        <w:numPr>
                          <w:ilvl w:val="0"/>
                          <w:numId w:val="5"/>
                        </w:numPr>
                        <w:snapToGrid w:val="0"/>
                        <w:spacing w:beforeLines="50" w:before="176" w:line="340" w:lineRule="exact"/>
                        <w:ind w:leftChars="0"/>
                        <w:rPr>
                          <w:rFonts w:ascii="HG丸ｺﾞｼｯｸM-PRO" w:eastAsia="HG丸ｺﾞｼｯｸM-PRO" w:hAnsi="HG丸ｺﾞｼｯｸM-PRO"/>
                        </w:rPr>
                      </w:pPr>
                      <w:r w:rsidRPr="001441C8">
                        <w:rPr>
                          <w:rFonts w:ascii="HG丸ｺﾞｼｯｸM-PRO" w:eastAsia="HG丸ｺﾞｼｯｸM-PRO" w:hAnsi="HG丸ｺﾞｼｯｸM-PRO"/>
                        </w:rPr>
                        <w:t>一時に納付し、</w:t>
                      </w:r>
                      <w:r w:rsidRPr="001441C8">
                        <w:rPr>
                          <w:rFonts w:ascii="HG丸ｺﾞｼｯｸM-PRO" w:eastAsia="HG丸ｺﾞｼｯｸM-PRO" w:hAnsi="HG丸ｺﾞｼｯｸM-PRO" w:hint="eastAsia"/>
                        </w:rPr>
                        <w:t>又は</w:t>
                      </w:r>
                      <w:r w:rsidRPr="001441C8">
                        <w:rPr>
                          <w:rFonts w:ascii="HG丸ｺﾞｼｯｸM-PRO" w:eastAsia="HG丸ｺﾞｼｯｸM-PRO" w:hAnsi="HG丸ｺﾞｼｯｸM-PRO"/>
                        </w:rPr>
                        <w:t>納入を行うことが困難であること。</w:t>
                      </w:r>
                    </w:p>
                    <w:p w:rsidR="001441C8" w:rsidRPr="00AE6A73" w:rsidRDefault="001441C8" w:rsidP="001441C8">
                      <w:pPr>
                        <w:snapToGrid w:val="0"/>
                        <w:spacing w:beforeLines="50" w:before="176" w:line="340" w:lineRule="exact"/>
                        <w:rPr>
                          <w:rFonts w:ascii="HG丸ｺﾞｼｯｸM-PRO" w:eastAsia="HG丸ｺﾞｼｯｸM-PRO" w:hAnsi="HG丸ｺﾞｼｯｸM-PRO" w:hint="eastAsia"/>
                          <w:sz w:val="21"/>
                          <w:szCs w:val="21"/>
                        </w:rPr>
                      </w:pPr>
                      <w:r w:rsidRPr="00AE6A73">
                        <w:rPr>
                          <w:rFonts w:ascii="HG丸ｺﾞｼｯｸM-PRO" w:eastAsia="HG丸ｺﾞｼｯｸM-PRO" w:hAnsi="HG丸ｺﾞｼｯｸM-PRO" w:hint="eastAsia"/>
                          <w:sz w:val="21"/>
                          <w:szCs w:val="21"/>
                        </w:rPr>
                        <w:t>（注）「一時に</w:t>
                      </w:r>
                      <w:r w:rsidRPr="00AE6A73">
                        <w:rPr>
                          <w:rFonts w:ascii="HG丸ｺﾞｼｯｸM-PRO" w:eastAsia="HG丸ｺﾞｼｯｸM-PRO" w:hAnsi="HG丸ｺﾞｼｯｸM-PRO"/>
                          <w:sz w:val="21"/>
                          <w:szCs w:val="21"/>
                        </w:rPr>
                        <w:t>納付し、又は納入を行うことが困難</w:t>
                      </w:r>
                      <w:r w:rsidRPr="00AE6A73">
                        <w:rPr>
                          <w:rFonts w:ascii="HG丸ｺﾞｼｯｸM-PRO" w:eastAsia="HG丸ｺﾞｼｯｸM-PRO" w:hAnsi="HG丸ｺﾞｼｯｸM-PRO" w:hint="eastAsia"/>
                          <w:sz w:val="21"/>
                          <w:szCs w:val="21"/>
                        </w:rPr>
                        <w:t>」かの</w:t>
                      </w:r>
                      <w:r w:rsidRPr="00AE6A73">
                        <w:rPr>
                          <w:rFonts w:ascii="HG丸ｺﾞｼｯｸM-PRO" w:eastAsia="HG丸ｺﾞｼｯｸM-PRO" w:hAnsi="HG丸ｺﾞｼｯｸM-PRO"/>
                          <w:sz w:val="21"/>
                          <w:szCs w:val="21"/>
                        </w:rPr>
                        <w:t>判断については、</w:t>
                      </w:r>
                      <w:r w:rsidRPr="00AE6A73">
                        <w:rPr>
                          <w:rFonts w:ascii="HG丸ｺﾞｼｯｸM-PRO" w:eastAsia="HG丸ｺﾞｼｯｸM-PRO" w:hAnsi="HG丸ｺﾞｼｯｸM-PRO" w:hint="eastAsia"/>
                          <w:sz w:val="21"/>
                          <w:szCs w:val="21"/>
                        </w:rPr>
                        <w:t>少なくとも</w:t>
                      </w:r>
                      <w:r w:rsidRPr="00AE6A73">
                        <w:rPr>
                          <w:rFonts w:ascii="HG丸ｺﾞｼｯｸM-PRO" w:eastAsia="HG丸ｺﾞｼｯｸM-PRO" w:hAnsi="HG丸ｺﾞｼｯｸM-PRO"/>
                          <w:sz w:val="21"/>
                          <w:szCs w:val="21"/>
                        </w:rPr>
                        <w:t>向こう</w:t>
                      </w:r>
                      <w:r w:rsidRPr="00AE6A73">
                        <w:rPr>
                          <w:rFonts w:ascii="HG丸ｺﾞｼｯｸM-PRO" w:eastAsia="HG丸ｺﾞｼｯｸM-PRO" w:hAnsi="HG丸ｺﾞｼｯｸM-PRO" w:hint="eastAsia"/>
                          <w:sz w:val="21"/>
                          <w:szCs w:val="21"/>
                        </w:rPr>
                        <w:t>半年</w:t>
                      </w:r>
                      <w:r w:rsidRPr="00AE6A73">
                        <w:rPr>
                          <w:rFonts w:ascii="HG丸ｺﾞｼｯｸM-PRO" w:eastAsia="HG丸ｺﾞｼｯｸM-PRO" w:hAnsi="HG丸ｺﾞｼｯｸM-PRO"/>
                          <w:sz w:val="21"/>
                          <w:szCs w:val="21"/>
                        </w:rPr>
                        <w:t>間の事業資金を考慮に入れるなど、申請される方の置かれた状況に配慮し適切に対応します。</w:t>
                      </w:r>
                    </w:p>
                  </w:txbxContent>
                </v:textbox>
                <w10:wrap anchorx="margin"/>
              </v:shape>
            </w:pict>
          </mc:Fallback>
        </mc:AlternateContent>
      </w:r>
    </w:p>
    <w:p w:rsidR="00B63D52" w:rsidRDefault="00B63D52"/>
    <w:p w:rsidR="001C14F7" w:rsidRDefault="001C14F7"/>
    <w:p w:rsidR="00B63D52" w:rsidRDefault="00B63D52"/>
    <w:p w:rsidR="00B63D52" w:rsidRDefault="00B63D52"/>
    <w:p w:rsidR="002C776C" w:rsidRDefault="002C776C" w:rsidP="00B63D52"/>
    <w:p w:rsidR="002C776C" w:rsidRDefault="002C776C" w:rsidP="00B63D52"/>
    <w:p w:rsidR="004F7C40" w:rsidRDefault="004F7C40" w:rsidP="00B63D52"/>
    <w:p w:rsidR="004F7C40" w:rsidRDefault="004F7C40" w:rsidP="00B63D52"/>
    <w:p w:rsidR="002C776C" w:rsidRDefault="002C776C" w:rsidP="00B63D52"/>
    <w:p w:rsidR="004F7C40" w:rsidRDefault="004F7C40" w:rsidP="00B63D52"/>
    <w:p w:rsidR="004F7C40" w:rsidRDefault="004F7C40" w:rsidP="00B63D52"/>
    <w:p w:rsidR="004F7C40" w:rsidRDefault="004F7C40" w:rsidP="00B63D52"/>
    <w:p w:rsidR="004F7C40" w:rsidRDefault="00AE6A73" w:rsidP="00B63D52">
      <w:r w:rsidRPr="001C14F7">
        <w:rPr>
          <w:noProof/>
        </w:rPr>
        <mc:AlternateContent>
          <mc:Choice Requires="wps">
            <w:drawing>
              <wp:anchor distT="0" distB="0" distL="114300" distR="114300" simplePos="0" relativeHeight="251804672" behindDoc="0" locked="0" layoutInCell="1" allowOverlap="1" wp14:anchorId="3EAE4B2E" wp14:editId="3F87098A">
                <wp:simplePos x="0" y="0"/>
                <wp:positionH relativeFrom="column">
                  <wp:posOffset>356235</wp:posOffset>
                </wp:positionH>
                <wp:positionV relativeFrom="paragraph">
                  <wp:posOffset>22225</wp:posOffset>
                </wp:positionV>
                <wp:extent cx="1819275" cy="433705"/>
                <wp:effectExtent l="0" t="0" r="28575" b="23495"/>
                <wp:wrapNone/>
                <wp:docPr id="18" name="テキスト ボックス 18"/>
                <wp:cNvGraphicFramePr/>
                <a:graphic xmlns:a="http://schemas.openxmlformats.org/drawingml/2006/main">
                  <a:graphicData uri="http://schemas.microsoft.com/office/word/2010/wordprocessingShape">
                    <wps:wsp>
                      <wps:cNvSpPr txBox="1"/>
                      <wps:spPr>
                        <a:xfrm>
                          <a:off x="0" y="0"/>
                          <a:ext cx="1819275" cy="433705"/>
                        </a:xfrm>
                        <a:prstGeom prst="rect">
                          <a:avLst/>
                        </a:prstGeom>
                        <a:solidFill>
                          <a:srgbClr val="ED7D31">
                            <a:lumMod val="60000"/>
                            <a:lumOff val="40000"/>
                          </a:srgbClr>
                        </a:solidFill>
                        <a:ln w="6350">
                          <a:solidFill>
                            <a:srgbClr val="E7E6E6">
                              <a:lumMod val="50000"/>
                            </a:srgbClr>
                          </a:solidFill>
                        </a:ln>
                        <a:effectLst/>
                      </wps:spPr>
                      <wps:txbx>
                        <w:txbxContent>
                          <w:p w:rsidR="00E662D8" w:rsidRPr="00E662D8" w:rsidRDefault="00E662D8" w:rsidP="00E662D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対象となる</w:t>
                            </w:r>
                            <w:r>
                              <w:rPr>
                                <w:rFonts w:ascii="HG丸ｺﾞｼｯｸM-PRO" w:eastAsia="HG丸ｺﾞｼｯｸM-PRO" w:hAnsi="HG丸ｺﾞｼｯｸM-PRO"/>
                                <w:sz w:val="28"/>
                                <w:szCs w:val="28"/>
                              </w:rPr>
                              <w:t>地方税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4B2E" id="テキスト ボックス 18" o:spid="_x0000_s1031" type="#_x0000_t202" style="position:absolute;left:0;text-align:left;margin-left:28.05pt;margin-top:1.75pt;width:143.25pt;height:3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" fillcolor="#f4b183" strokecolor="#767171" strokeweight=".5pt">
                <v:textbox>
                  <w:txbxContent>
                    <w:p w:rsidR="00E662D8" w:rsidRPr="00E662D8" w:rsidRDefault="00E662D8" w:rsidP="00E662D8">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対象となる</w:t>
                      </w:r>
                      <w:r>
                        <w:rPr>
                          <w:rFonts w:ascii="HG丸ｺﾞｼｯｸM-PRO" w:eastAsia="HG丸ｺﾞｼｯｸM-PRO" w:hAnsi="HG丸ｺﾞｼｯｸM-PRO"/>
                          <w:sz w:val="28"/>
                          <w:szCs w:val="28"/>
                        </w:rPr>
                        <w:t>地方税</w:t>
                      </w:r>
                    </w:p>
                  </w:txbxContent>
                </v:textbox>
              </v:shape>
            </w:pict>
          </mc:Fallback>
        </mc:AlternateContent>
      </w:r>
    </w:p>
    <w:p w:rsidR="004F7C40" w:rsidRDefault="00AE6A73" w:rsidP="00B63D52">
      <w:r w:rsidRPr="001C14F7">
        <w:rPr>
          <w:noProof/>
        </w:rPr>
        <mc:AlternateContent>
          <mc:Choice Requires="wps">
            <w:drawing>
              <wp:anchor distT="0" distB="0" distL="114300" distR="114300" simplePos="0" relativeHeight="251802624" behindDoc="0" locked="0" layoutInCell="1" allowOverlap="1" wp14:anchorId="00958940" wp14:editId="03BF1593">
                <wp:simplePos x="0" y="0"/>
                <wp:positionH relativeFrom="margin">
                  <wp:posOffset>355600</wp:posOffset>
                </wp:positionH>
                <wp:positionV relativeFrom="paragraph">
                  <wp:posOffset>93345</wp:posOffset>
                </wp:positionV>
                <wp:extent cx="5974080" cy="1390650"/>
                <wp:effectExtent l="0" t="0" r="26670" b="19050"/>
                <wp:wrapNone/>
                <wp:docPr id="17" name="テキスト ボックス 17"/>
                <wp:cNvGraphicFramePr/>
                <a:graphic xmlns:a="http://schemas.openxmlformats.org/drawingml/2006/main">
                  <a:graphicData uri="http://schemas.microsoft.com/office/word/2010/wordprocessingShape">
                    <wps:wsp>
                      <wps:cNvSpPr txBox="1"/>
                      <wps:spPr>
                        <a:xfrm>
                          <a:off x="0" y="0"/>
                          <a:ext cx="5974080" cy="1390650"/>
                        </a:xfrm>
                        <a:prstGeom prst="rect">
                          <a:avLst/>
                        </a:prstGeom>
                        <a:noFill/>
                        <a:ln w="9525">
                          <a:solidFill>
                            <a:sysClr val="windowText" lastClr="000000"/>
                          </a:solidFill>
                          <a:prstDash val="solid"/>
                        </a:ln>
                        <a:effectLst/>
                      </wps:spPr>
                      <wps:txbx>
                        <w:txbxContent>
                          <w:p w:rsidR="00E662D8" w:rsidRDefault="00E662D8" w:rsidP="00E662D8">
                            <w:pPr>
                              <w:snapToGrid w:val="0"/>
                              <w:spacing w:beforeLines="50" w:before="176" w:line="3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令和２年２月１日から同３年１月</w:t>
                            </w:r>
                            <w:r>
                              <w:rPr>
                                <w:rFonts w:ascii="HG丸ｺﾞｼｯｸM-PRO" w:eastAsia="HG丸ｺﾞｼｯｸM-PRO" w:hAnsi="HG丸ｺﾞｼｯｸM-PRO" w:hint="eastAsia"/>
                              </w:rPr>
                              <w:t>31日</w:t>
                            </w:r>
                            <w:r>
                              <w:rPr>
                                <w:rFonts w:ascii="HG丸ｺﾞｼｯｸM-PRO" w:eastAsia="HG丸ｺﾞｼｯｸM-PRO" w:hAnsi="HG丸ｺﾞｼｯｸM-PRO"/>
                              </w:rPr>
                              <w:t>までに納期限が到来する個人住民税、地方法人</w:t>
                            </w:r>
                            <w:r>
                              <w:rPr>
                                <w:rFonts w:ascii="HG丸ｺﾞｼｯｸM-PRO" w:eastAsia="HG丸ｺﾞｼｯｸM-PRO" w:hAnsi="HG丸ｺﾞｼｯｸM-PRO" w:hint="eastAsia"/>
                              </w:rPr>
                              <w:t>二</w:t>
                            </w:r>
                            <w:r>
                              <w:rPr>
                                <w:rFonts w:ascii="HG丸ｺﾞｼｯｸM-PRO" w:eastAsia="HG丸ｺﾞｼｯｸM-PRO" w:hAnsi="HG丸ｺﾞｼｯｸM-PRO"/>
                              </w:rPr>
                              <w:t>税、固定資産税などほぼすべての税目</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証紙</w:t>
                            </w:r>
                            <w:r w:rsidRPr="00E662D8">
                              <w:rPr>
                                <w:rFonts w:ascii="HG丸ｺﾞｼｯｸM-PRO" w:eastAsia="HG丸ｺﾞｼｯｸM-PRO" w:hAnsi="HG丸ｺﾞｼｯｸM-PRO"/>
                                <w:sz w:val="21"/>
                                <w:szCs w:val="21"/>
                              </w:rPr>
                              <w:t>徴収の</w:t>
                            </w:r>
                            <w:r w:rsidRPr="00E662D8">
                              <w:rPr>
                                <w:rFonts w:ascii="HG丸ｺﾞｼｯｸM-PRO" w:eastAsia="HG丸ｺﾞｼｯｸM-PRO" w:hAnsi="HG丸ｺﾞｼｯｸM-PRO" w:hint="eastAsia"/>
                                <w:sz w:val="21"/>
                                <w:szCs w:val="21"/>
                              </w:rPr>
                              <w:t>方法で</w:t>
                            </w:r>
                            <w:r w:rsidRPr="00E662D8">
                              <w:rPr>
                                <w:rFonts w:ascii="HG丸ｺﾞｼｯｸM-PRO" w:eastAsia="HG丸ｺﾞｼｯｸM-PRO" w:hAnsi="HG丸ｺﾞｼｯｸM-PRO"/>
                                <w:sz w:val="21"/>
                                <w:szCs w:val="21"/>
                              </w:rPr>
                              <w:t>納めるものを除く）</w:t>
                            </w:r>
                            <w:r>
                              <w:rPr>
                                <w:rFonts w:ascii="HG丸ｺﾞｼｯｸM-PRO" w:eastAsia="HG丸ｺﾞｼｯｸM-PRO" w:hAnsi="HG丸ｺﾞｼｯｸM-PRO" w:hint="eastAsia"/>
                              </w:rPr>
                              <w:t>が</w:t>
                            </w:r>
                            <w:r>
                              <w:rPr>
                                <w:rFonts w:ascii="HG丸ｺﾞｼｯｸM-PRO" w:eastAsia="HG丸ｺﾞｼｯｸM-PRO" w:hAnsi="HG丸ｺﾞｼｯｸM-PRO"/>
                              </w:rPr>
                              <w:t>対象</w:t>
                            </w:r>
                            <w:r>
                              <w:rPr>
                                <w:rFonts w:ascii="HG丸ｺﾞｼｯｸM-PRO" w:eastAsia="HG丸ｺﾞｼｯｸM-PRO" w:hAnsi="HG丸ｺﾞｼｯｸM-PRO" w:hint="eastAsia"/>
                              </w:rPr>
                              <w:t>になります。</w:t>
                            </w:r>
                          </w:p>
                          <w:p w:rsidR="00E662D8" w:rsidRPr="00AE6A73" w:rsidRDefault="00E662D8" w:rsidP="00E662D8">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w:t>
                            </w:r>
                            <w:r>
                              <w:rPr>
                                <w:rFonts w:ascii="HG丸ｺﾞｼｯｸM-PRO" w:eastAsia="HG丸ｺﾞｼｯｸM-PRO" w:hAnsi="HG丸ｺﾞｼｯｸM-PRO"/>
                              </w:rPr>
                              <w:t>これらのうち、既に納期限が過ぎて</w:t>
                            </w:r>
                            <w:r>
                              <w:rPr>
                                <w:rFonts w:ascii="HG丸ｺﾞｼｯｸM-PRO" w:eastAsia="HG丸ｺﾞｼｯｸM-PRO" w:hAnsi="HG丸ｺﾞｼｯｸM-PRO" w:hint="eastAsia"/>
                              </w:rPr>
                              <w:t>いる</w:t>
                            </w:r>
                            <w:r>
                              <w:rPr>
                                <w:rFonts w:ascii="HG丸ｺﾞｼｯｸM-PRO" w:eastAsia="HG丸ｺﾞｼｯｸM-PRO" w:hAnsi="HG丸ｺﾞｼｯｸM-PRO"/>
                              </w:rPr>
                              <w:t>未納の地方税</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他の</w:t>
                            </w:r>
                            <w:r w:rsidRPr="00E662D8">
                              <w:rPr>
                                <w:rFonts w:ascii="HG丸ｺﾞｼｯｸM-PRO" w:eastAsia="HG丸ｺﾞｼｯｸM-PRO" w:hAnsi="HG丸ｺﾞｼｯｸM-PRO"/>
                                <w:sz w:val="21"/>
                                <w:szCs w:val="21"/>
                              </w:rPr>
                              <w:t>猶予を受けている</w:t>
                            </w:r>
                            <w:r w:rsidRPr="00E662D8">
                              <w:rPr>
                                <w:rFonts w:ascii="HG丸ｺﾞｼｯｸM-PRO" w:eastAsia="HG丸ｺﾞｼｯｸM-PRO" w:hAnsi="HG丸ｺﾞｼｯｸM-PRO" w:hint="eastAsia"/>
                                <w:sz w:val="21"/>
                                <w:szCs w:val="21"/>
                              </w:rPr>
                              <w:t>もの</w:t>
                            </w:r>
                            <w:r w:rsidRPr="00E662D8">
                              <w:rPr>
                                <w:rFonts w:ascii="HG丸ｺﾞｼｯｸM-PRO" w:eastAsia="HG丸ｺﾞｼｯｸM-PRO" w:hAnsi="HG丸ｺﾞｼｯｸM-PRO"/>
                                <w:sz w:val="21"/>
                                <w:szCs w:val="21"/>
                              </w:rPr>
                              <w:t>を</w:t>
                            </w:r>
                            <w:r>
                              <w:rPr>
                                <w:rFonts w:ascii="HG丸ｺﾞｼｯｸM-PRO" w:eastAsia="HG丸ｺﾞｼｯｸM-PRO" w:hAnsi="HG丸ｺﾞｼｯｸM-PRO" w:hint="eastAsia"/>
                                <w:sz w:val="21"/>
                                <w:szCs w:val="21"/>
                              </w:rPr>
                              <w:t>含む</w:t>
                            </w:r>
                            <w:r w:rsidRPr="00E662D8">
                              <w:rPr>
                                <w:rFonts w:ascii="HG丸ｺﾞｼｯｸM-PRO" w:eastAsia="HG丸ｺﾞｼｯｸM-PRO" w:hAnsi="HG丸ｺﾞｼｯｸM-PRO"/>
                                <w:sz w:val="21"/>
                                <w:szCs w:val="21"/>
                              </w:rPr>
                              <w:t>）</w:t>
                            </w:r>
                            <w:r w:rsidRPr="00AE6A73">
                              <w:rPr>
                                <w:rFonts w:ascii="HG丸ｺﾞｼｯｸM-PRO" w:eastAsia="HG丸ｺﾞｼｯｸM-PRO" w:hAnsi="HG丸ｺﾞｼｯｸM-PRO" w:hint="eastAsia"/>
                                <w:szCs w:val="24"/>
                              </w:rPr>
                              <w:t>についても、遡って</w:t>
                            </w:r>
                            <w:r w:rsidRPr="00AE6A73">
                              <w:rPr>
                                <w:rFonts w:ascii="HG丸ｺﾞｼｯｸM-PRO" w:eastAsia="HG丸ｺﾞｼｯｸM-PRO" w:hAnsi="HG丸ｺﾞｼｯｸM-PRO"/>
                                <w:szCs w:val="24"/>
                              </w:rPr>
                              <w:t>この</w:t>
                            </w:r>
                            <w:r w:rsidRPr="00AE6A73">
                              <w:rPr>
                                <w:rFonts w:ascii="HG丸ｺﾞｼｯｸM-PRO" w:eastAsia="HG丸ｺﾞｼｯｸM-PRO" w:hAnsi="HG丸ｺﾞｼｯｸM-PRO" w:hint="eastAsia"/>
                                <w:szCs w:val="24"/>
                              </w:rPr>
                              <w:t>特例を</w:t>
                            </w:r>
                            <w:r w:rsidRPr="00AE6A73">
                              <w:rPr>
                                <w:rFonts w:ascii="HG丸ｺﾞｼｯｸM-PRO" w:eastAsia="HG丸ｺﾞｼｯｸM-PRO" w:hAnsi="HG丸ｺﾞｼｯｸM-PRO"/>
                                <w:szCs w:val="24"/>
                              </w:rPr>
                              <w:t>利用することができます。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8940" id="テキスト ボックス 17" o:spid="_x0000_s1032" type="#_x0000_t202" style="position:absolute;left:0;text-align:left;margin-left:28pt;margin-top:7.35pt;width:470.4pt;height:10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" filled="f" strokecolor="windowText">
                <v:textbox>
                  <w:txbxContent>
                    <w:p w:rsidR="00E662D8" w:rsidRDefault="00E662D8" w:rsidP="00E662D8">
                      <w:pPr>
                        <w:snapToGrid w:val="0"/>
                        <w:spacing w:beforeLines="50" w:before="176" w:line="3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令和２年２月１日から同３年１月</w:t>
                      </w:r>
                      <w:r>
                        <w:rPr>
                          <w:rFonts w:ascii="HG丸ｺﾞｼｯｸM-PRO" w:eastAsia="HG丸ｺﾞｼｯｸM-PRO" w:hAnsi="HG丸ｺﾞｼｯｸM-PRO" w:hint="eastAsia"/>
                        </w:rPr>
                        <w:t>31日</w:t>
                      </w:r>
                      <w:r>
                        <w:rPr>
                          <w:rFonts w:ascii="HG丸ｺﾞｼｯｸM-PRO" w:eastAsia="HG丸ｺﾞｼｯｸM-PRO" w:hAnsi="HG丸ｺﾞｼｯｸM-PRO"/>
                        </w:rPr>
                        <w:t>までに納期限が到来する個人住民税、地方法人</w:t>
                      </w:r>
                      <w:r>
                        <w:rPr>
                          <w:rFonts w:ascii="HG丸ｺﾞｼｯｸM-PRO" w:eastAsia="HG丸ｺﾞｼｯｸM-PRO" w:hAnsi="HG丸ｺﾞｼｯｸM-PRO" w:hint="eastAsia"/>
                        </w:rPr>
                        <w:t>二</w:t>
                      </w:r>
                      <w:r>
                        <w:rPr>
                          <w:rFonts w:ascii="HG丸ｺﾞｼｯｸM-PRO" w:eastAsia="HG丸ｺﾞｼｯｸM-PRO" w:hAnsi="HG丸ｺﾞｼｯｸM-PRO"/>
                        </w:rPr>
                        <w:t>税、固定資産税などほぼすべての税目</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証紙</w:t>
                      </w:r>
                      <w:r w:rsidRPr="00E662D8">
                        <w:rPr>
                          <w:rFonts w:ascii="HG丸ｺﾞｼｯｸM-PRO" w:eastAsia="HG丸ｺﾞｼｯｸM-PRO" w:hAnsi="HG丸ｺﾞｼｯｸM-PRO"/>
                          <w:sz w:val="21"/>
                          <w:szCs w:val="21"/>
                        </w:rPr>
                        <w:t>徴収の</w:t>
                      </w:r>
                      <w:r w:rsidRPr="00E662D8">
                        <w:rPr>
                          <w:rFonts w:ascii="HG丸ｺﾞｼｯｸM-PRO" w:eastAsia="HG丸ｺﾞｼｯｸM-PRO" w:hAnsi="HG丸ｺﾞｼｯｸM-PRO" w:hint="eastAsia"/>
                          <w:sz w:val="21"/>
                          <w:szCs w:val="21"/>
                        </w:rPr>
                        <w:t>方法で</w:t>
                      </w:r>
                      <w:r w:rsidRPr="00E662D8">
                        <w:rPr>
                          <w:rFonts w:ascii="HG丸ｺﾞｼｯｸM-PRO" w:eastAsia="HG丸ｺﾞｼｯｸM-PRO" w:hAnsi="HG丸ｺﾞｼｯｸM-PRO"/>
                          <w:sz w:val="21"/>
                          <w:szCs w:val="21"/>
                        </w:rPr>
                        <w:t>納めるものを除く）</w:t>
                      </w:r>
                      <w:r>
                        <w:rPr>
                          <w:rFonts w:ascii="HG丸ｺﾞｼｯｸM-PRO" w:eastAsia="HG丸ｺﾞｼｯｸM-PRO" w:hAnsi="HG丸ｺﾞｼｯｸM-PRO" w:hint="eastAsia"/>
                        </w:rPr>
                        <w:t>が</w:t>
                      </w:r>
                      <w:r>
                        <w:rPr>
                          <w:rFonts w:ascii="HG丸ｺﾞｼｯｸM-PRO" w:eastAsia="HG丸ｺﾞｼｯｸM-PRO" w:hAnsi="HG丸ｺﾞｼｯｸM-PRO"/>
                        </w:rPr>
                        <w:t>対象</w:t>
                      </w:r>
                      <w:r>
                        <w:rPr>
                          <w:rFonts w:ascii="HG丸ｺﾞｼｯｸM-PRO" w:eastAsia="HG丸ｺﾞｼｯｸM-PRO" w:hAnsi="HG丸ｺﾞｼｯｸM-PRO" w:hint="eastAsia"/>
                        </w:rPr>
                        <w:t>になります。</w:t>
                      </w:r>
                    </w:p>
                    <w:p w:rsidR="00E662D8" w:rsidRPr="00AE6A73" w:rsidRDefault="00E662D8" w:rsidP="00E662D8">
                      <w:pPr>
                        <w:snapToGrid w:val="0"/>
                        <w:spacing w:beforeLines="50" w:before="176" w:line="340" w:lineRule="exact"/>
                        <w:rPr>
                          <w:rFonts w:ascii="HG丸ｺﾞｼｯｸM-PRO" w:eastAsia="HG丸ｺﾞｼｯｸM-PRO" w:hAnsi="HG丸ｺﾞｼｯｸM-PRO" w:hint="eastAsia"/>
                          <w:szCs w:val="24"/>
                        </w:rPr>
                      </w:pPr>
                      <w:r>
                        <w:rPr>
                          <w:rFonts w:ascii="HG丸ｺﾞｼｯｸM-PRO" w:eastAsia="HG丸ｺﾞｼｯｸM-PRO" w:hAnsi="HG丸ｺﾞｼｯｸM-PRO" w:hint="eastAsia"/>
                        </w:rPr>
                        <w:t>・</w:t>
                      </w:r>
                      <w:r>
                        <w:rPr>
                          <w:rFonts w:ascii="HG丸ｺﾞｼｯｸM-PRO" w:eastAsia="HG丸ｺﾞｼｯｸM-PRO" w:hAnsi="HG丸ｺﾞｼｯｸM-PRO"/>
                        </w:rPr>
                        <w:t>これらのうち、既に納期限が過ぎて</w:t>
                      </w:r>
                      <w:r>
                        <w:rPr>
                          <w:rFonts w:ascii="HG丸ｺﾞｼｯｸM-PRO" w:eastAsia="HG丸ｺﾞｼｯｸM-PRO" w:hAnsi="HG丸ｺﾞｼｯｸM-PRO" w:hint="eastAsia"/>
                        </w:rPr>
                        <w:t>いる</w:t>
                      </w:r>
                      <w:r>
                        <w:rPr>
                          <w:rFonts w:ascii="HG丸ｺﾞｼｯｸM-PRO" w:eastAsia="HG丸ｺﾞｼｯｸM-PRO" w:hAnsi="HG丸ｺﾞｼｯｸM-PRO"/>
                        </w:rPr>
                        <w:t>未納の地方税</w:t>
                      </w:r>
                      <w:r w:rsidRPr="00E662D8">
                        <w:rPr>
                          <w:rFonts w:ascii="HG丸ｺﾞｼｯｸM-PRO" w:eastAsia="HG丸ｺﾞｼｯｸM-PRO" w:hAnsi="HG丸ｺﾞｼｯｸM-PRO"/>
                          <w:sz w:val="21"/>
                          <w:szCs w:val="21"/>
                        </w:rPr>
                        <w:t>（</w:t>
                      </w:r>
                      <w:r w:rsidRPr="00E662D8">
                        <w:rPr>
                          <w:rFonts w:ascii="HG丸ｺﾞｼｯｸM-PRO" w:eastAsia="HG丸ｺﾞｼｯｸM-PRO" w:hAnsi="HG丸ｺﾞｼｯｸM-PRO" w:hint="eastAsia"/>
                          <w:sz w:val="21"/>
                          <w:szCs w:val="21"/>
                        </w:rPr>
                        <w:t>他の</w:t>
                      </w:r>
                      <w:r w:rsidRPr="00E662D8">
                        <w:rPr>
                          <w:rFonts w:ascii="HG丸ｺﾞｼｯｸM-PRO" w:eastAsia="HG丸ｺﾞｼｯｸM-PRO" w:hAnsi="HG丸ｺﾞｼｯｸM-PRO"/>
                          <w:sz w:val="21"/>
                          <w:szCs w:val="21"/>
                        </w:rPr>
                        <w:t>猶予を受けている</w:t>
                      </w:r>
                      <w:r w:rsidRPr="00E662D8">
                        <w:rPr>
                          <w:rFonts w:ascii="HG丸ｺﾞｼｯｸM-PRO" w:eastAsia="HG丸ｺﾞｼｯｸM-PRO" w:hAnsi="HG丸ｺﾞｼｯｸM-PRO" w:hint="eastAsia"/>
                          <w:sz w:val="21"/>
                          <w:szCs w:val="21"/>
                        </w:rPr>
                        <w:t>もの</w:t>
                      </w:r>
                      <w:r w:rsidRPr="00E662D8">
                        <w:rPr>
                          <w:rFonts w:ascii="HG丸ｺﾞｼｯｸM-PRO" w:eastAsia="HG丸ｺﾞｼｯｸM-PRO" w:hAnsi="HG丸ｺﾞｼｯｸM-PRO"/>
                          <w:sz w:val="21"/>
                          <w:szCs w:val="21"/>
                        </w:rPr>
                        <w:t>を</w:t>
                      </w:r>
                      <w:r>
                        <w:rPr>
                          <w:rFonts w:ascii="HG丸ｺﾞｼｯｸM-PRO" w:eastAsia="HG丸ｺﾞｼｯｸM-PRO" w:hAnsi="HG丸ｺﾞｼｯｸM-PRO" w:hint="eastAsia"/>
                          <w:sz w:val="21"/>
                          <w:szCs w:val="21"/>
                        </w:rPr>
                        <w:t>含む</w:t>
                      </w:r>
                      <w:r w:rsidRPr="00E662D8">
                        <w:rPr>
                          <w:rFonts w:ascii="HG丸ｺﾞｼｯｸM-PRO" w:eastAsia="HG丸ｺﾞｼｯｸM-PRO" w:hAnsi="HG丸ｺﾞｼｯｸM-PRO"/>
                          <w:sz w:val="21"/>
                          <w:szCs w:val="21"/>
                        </w:rPr>
                        <w:t>）</w:t>
                      </w:r>
                      <w:r w:rsidRPr="00AE6A73">
                        <w:rPr>
                          <w:rFonts w:ascii="HG丸ｺﾞｼｯｸM-PRO" w:eastAsia="HG丸ｺﾞｼｯｸM-PRO" w:hAnsi="HG丸ｺﾞｼｯｸM-PRO" w:hint="eastAsia"/>
                          <w:szCs w:val="24"/>
                        </w:rPr>
                        <w:t>についても、遡って</w:t>
                      </w:r>
                      <w:r w:rsidRPr="00AE6A73">
                        <w:rPr>
                          <w:rFonts w:ascii="HG丸ｺﾞｼｯｸM-PRO" w:eastAsia="HG丸ｺﾞｼｯｸM-PRO" w:hAnsi="HG丸ｺﾞｼｯｸM-PRO"/>
                          <w:szCs w:val="24"/>
                        </w:rPr>
                        <w:t>この</w:t>
                      </w:r>
                      <w:r w:rsidRPr="00AE6A73">
                        <w:rPr>
                          <w:rFonts w:ascii="HG丸ｺﾞｼｯｸM-PRO" w:eastAsia="HG丸ｺﾞｼｯｸM-PRO" w:hAnsi="HG丸ｺﾞｼｯｸM-PRO" w:hint="eastAsia"/>
                          <w:szCs w:val="24"/>
                        </w:rPr>
                        <w:t>特例を</w:t>
                      </w:r>
                      <w:r w:rsidRPr="00AE6A73">
                        <w:rPr>
                          <w:rFonts w:ascii="HG丸ｺﾞｼｯｸM-PRO" w:eastAsia="HG丸ｺﾞｼｯｸM-PRO" w:hAnsi="HG丸ｺﾞｼｯｸM-PRO"/>
                          <w:szCs w:val="24"/>
                        </w:rPr>
                        <w:t>利用することができます。</w:t>
                      </w:r>
                    </w:p>
                  </w:txbxContent>
                </v:textbox>
                <w10:wrap anchorx="margin"/>
              </v:shape>
            </w:pict>
          </mc:Fallback>
        </mc:AlternateContent>
      </w:r>
    </w:p>
    <w:p w:rsidR="004F7C40" w:rsidRDefault="004F7C40" w:rsidP="00B63D52"/>
    <w:p w:rsidR="004F7C40" w:rsidRDefault="004F7C40" w:rsidP="00B63D52"/>
    <w:p w:rsidR="004F7C40" w:rsidRDefault="004F7C40" w:rsidP="00B63D52"/>
    <w:p w:rsidR="004F7C40" w:rsidRDefault="004F7C40" w:rsidP="00B63D52"/>
    <w:p w:rsidR="004F7C40" w:rsidRDefault="004F7C40" w:rsidP="00B63D52"/>
    <w:p w:rsidR="004F7C40" w:rsidRDefault="004F7C40" w:rsidP="00B63D52"/>
    <w:p w:rsidR="004F7C40" w:rsidRDefault="00AE6A73" w:rsidP="00B63D52">
      <w:r w:rsidRPr="001C14F7">
        <w:rPr>
          <w:noProof/>
        </w:rPr>
        <mc:AlternateContent>
          <mc:Choice Requires="wps">
            <w:drawing>
              <wp:anchor distT="0" distB="0" distL="114300" distR="114300" simplePos="0" relativeHeight="251809792" behindDoc="0" locked="0" layoutInCell="1" allowOverlap="1" wp14:anchorId="3BB9E581" wp14:editId="65A66731">
                <wp:simplePos x="0" y="0"/>
                <wp:positionH relativeFrom="column">
                  <wp:posOffset>342900</wp:posOffset>
                </wp:positionH>
                <wp:positionV relativeFrom="paragraph">
                  <wp:posOffset>24130</wp:posOffset>
                </wp:positionV>
                <wp:extent cx="1819275" cy="433705"/>
                <wp:effectExtent l="0" t="0" r="28575" b="23495"/>
                <wp:wrapNone/>
                <wp:docPr id="20" name="テキスト ボックス 20"/>
                <wp:cNvGraphicFramePr/>
                <a:graphic xmlns:a="http://schemas.openxmlformats.org/drawingml/2006/main">
                  <a:graphicData uri="http://schemas.microsoft.com/office/word/2010/wordprocessingShape">
                    <wps:wsp>
                      <wps:cNvSpPr txBox="1"/>
                      <wps:spPr>
                        <a:xfrm>
                          <a:off x="0" y="0"/>
                          <a:ext cx="1819275" cy="433705"/>
                        </a:xfrm>
                        <a:prstGeom prst="rect">
                          <a:avLst/>
                        </a:prstGeom>
                        <a:solidFill>
                          <a:srgbClr val="ED7D31">
                            <a:lumMod val="60000"/>
                            <a:lumOff val="40000"/>
                          </a:srgbClr>
                        </a:solidFill>
                        <a:ln w="6350">
                          <a:solidFill>
                            <a:srgbClr val="E7E6E6">
                              <a:lumMod val="50000"/>
                            </a:srgbClr>
                          </a:solidFill>
                        </a:ln>
                        <a:effectLst/>
                      </wps:spPr>
                      <wps:txbx>
                        <w:txbxContent>
                          <w:p w:rsidR="00AE6A73" w:rsidRPr="00E662D8" w:rsidRDefault="00AE6A73" w:rsidP="00AE6A7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申 請 </w:t>
                            </w:r>
                            <w:r>
                              <w:rPr>
                                <w:rFonts w:ascii="HG丸ｺﾞｼｯｸM-PRO" w:eastAsia="HG丸ｺﾞｼｯｸM-PRO" w:hAnsi="HG丸ｺﾞｼｯｸM-PRO"/>
                                <w:sz w:val="28"/>
                                <w:szCs w:val="28"/>
                              </w:rPr>
                              <w:t>手</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続</w:t>
                            </w:r>
                            <w:r>
                              <w:rPr>
                                <w:rFonts w:ascii="HG丸ｺﾞｼｯｸM-PRO" w:eastAsia="HG丸ｺﾞｼｯｸM-PRO" w:hAnsi="HG丸ｺﾞｼｯｸM-PRO" w:hint="eastAsia"/>
                                <w:sz w:val="28"/>
                                <w:szCs w:val="28"/>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E581" id="テキスト ボックス 20" o:spid="_x0000_s1033" type="#_x0000_t202" style="position:absolute;left:0;text-align:left;margin-left:27pt;margin-top:1.9pt;width:143.25pt;height:3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" fillcolor="#f4b183" strokecolor="#767171" strokeweight=".5pt">
                <v:textbox>
                  <w:txbxContent>
                    <w:p w:rsidR="00AE6A73" w:rsidRPr="00E662D8" w:rsidRDefault="00AE6A73" w:rsidP="00AE6A73">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 xml:space="preserve">申 請 </w:t>
                      </w:r>
                      <w:r>
                        <w:rPr>
                          <w:rFonts w:ascii="HG丸ｺﾞｼｯｸM-PRO" w:eastAsia="HG丸ｺﾞｼｯｸM-PRO" w:hAnsi="HG丸ｺﾞｼｯｸM-PRO"/>
                          <w:sz w:val="28"/>
                          <w:szCs w:val="28"/>
                        </w:rPr>
                        <w:t>手</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続</w:t>
                      </w:r>
                      <w:r>
                        <w:rPr>
                          <w:rFonts w:ascii="HG丸ｺﾞｼｯｸM-PRO" w:eastAsia="HG丸ｺﾞｼｯｸM-PRO" w:hAnsi="HG丸ｺﾞｼｯｸM-PRO" w:hint="eastAsia"/>
                          <w:sz w:val="28"/>
                          <w:szCs w:val="28"/>
                        </w:rPr>
                        <w:t xml:space="preserve"> 等</w:t>
                      </w:r>
                    </w:p>
                  </w:txbxContent>
                </v:textbox>
              </v:shape>
            </w:pict>
          </mc:Fallback>
        </mc:AlternateContent>
      </w:r>
    </w:p>
    <w:p w:rsidR="004F7C40" w:rsidRDefault="00AE6A73" w:rsidP="00B63D52">
      <w:r w:rsidRPr="001C14F7">
        <w:rPr>
          <w:noProof/>
        </w:rPr>
        <mc:AlternateContent>
          <mc:Choice Requires="wps">
            <w:drawing>
              <wp:anchor distT="0" distB="0" distL="114300" distR="114300" simplePos="0" relativeHeight="251808768" behindDoc="0" locked="0" layoutInCell="1" allowOverlap="1" wp14:anchorId="524A9869" wp14:editId="12C5CF1C">
                <wp:simplePos x="0" y="0"/>
                <wp:positionH relativeFrom="margin">
                  <wp:align>center</wp:align>
                </wp:positionH>
                <wp:positionV relativeFrom="paragraph">
                  <wp:posOffset>95885</wp:posOffset>
                </wp:positionV>
                <wp:extent cx="5974080" cy="1390650"/>
                <wp:effectExtent l="0" t="0" r="26670" b="19050"/>
                <wp:wrapNone/>
                <wp:docPr id="21" name="テキスト ボックス 21"/>
                <wp:cNvGraphicFramePr/>
                <a:graphic xmlns:a="http://schemas.openxmlformats.org/drawingml/2006/main">
                  <a:graphicData uri="http://schemas.microsoft.com/office/word/2010/wordprocessingShape">
                    <wps:wsp>
                      <wps:cNvSpPr txBox="1"/>
                      <wps:spPr>
                        <a:xfrm>
                          <a:off x="0" y="0"/>
                          <a:ext cx="5974080" cy="1390650"/>
                        </a:xfrm>
                        <a:prstGeom prst="rect">
                          <a:avLst/>
                        </a:prstGeom>
                        <a:noFill/>
                        <a:ln w="9525">
                          <a:solidFill>
                            <a:sysClr val="windowText" lastClr="000000"/>
                          </a:solidFill>
                          <a:prstDash val="solid"/>
                        </a:ln>
                        <a:effectLst/>
                      </wps:spPr>
                      <wps:txbx>
                        <w:txbxContent>
                          <w:p w:rsid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・関係</w:t>
                            </w:r>
                            <w:r>
                              <w:rPr>
                                <w:rFonts w:ascii="HG丸ｺﾞｼｯｸM-PRO" w:eastAsia="HG丸ｺﾞｼｯｸM-PRO" w:hAnsi="HG丸ｺﾞｼｯｸM-PRO"/>
                              </w:rPr>
                              <w:t>法令</w:t>
                            </w:r>
                            <w:r>
                              <w:rPr>
                                <w:rFonts w:ascii="HG丸ｺﾞｼｯｸM-PRO" w:eastAsia="HG丸ｺﾞｼｯｸM-PRO" w:hAnsi="HG丸ｺﾞｼｯｸM-PRO" w:hint="eastAsia"/>
                              </w:rPr>
                              <w:t>の</w:t>
                            </w:r>
                            <w:r>
                              <w:rPr>
                                <w:rFonts w:ascii="HG丸ｺﾞｼｯｸM-PRO" w:eastAsia="HG丸ｺﾞｼｯｸM-PRO" w:hAnsi="HG丸ｺﾞｼｯｸM-PRO"/>
                              </w:rPr>
                              <w:t>施行から２か月後、又は、納期限</w:t>
                            </w:r>
                            <w:r w:rsidRPr="00AE6A73">
                              <w:rPr>
                                <w:rFonts w:ascii="HG丸ｺﾞｼｯｸM-PRO" w:eastAsia="HG丸ｺﾞｼｯｸM-PRO" w:hAnsi="HG丸ｺﾞｼｯｸM-PRO" w:hint="eastAsia"/>
                                <w:sz w:val="21"/>
                                <w:szCs w:val="21"/>
                              </w:rPr>
                              <w:t>（納期限が</w:t>
                            </w:r>
                            <w:r w:rsidRPr="00AE6A73">
                              <w:rPr>
                                <w:rFonts w:ascii="HG丸ｺﾞｼｯｸM-PRO" w:eastAsia="HG丸ｺﾞｼｯｸM-PRO" w:hAnsi="HG丸ｺﾞｼｯｸM-PRO"/>
                                <w:sz w:val="21"/>
                                <w:szCs w:val="21"/>
                              </w:rPr>
                              <w:t>延長された場合は延長後の期限</w:t>
                            </w:r>
                            <w:r w:rsidRPr="00AE6A7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いずれか遅い</w:t>
                            </w:r>
                            <w:r>
                              <w:rPr>
                                <w:rFonts w:ascii="HG丸ｺﾞｼｯｸM-PRO" w:eastAsia="HG丸ｺﾞｼｯｸM-PRO" w:hAnsi="HG丸ｺﾞｼｯｸM-PRO" w:hint="eastAsia"/>
                                <w:szCs w:val="24"/>
                              </w:rPr>
                              <w:t>日</w:t>
                            </w:r>
                            <w:r>
                              <w:rPr>
                                <w:rFonts w:ascii="HG丸ｺﾞｼｯｸM-PRO" w:eastAsia="HG丸ｺﾞｼｯｸM-PRO" w:hAnsi="HG丸ｺﾞｼｯｸM-PRO"/>
                                <w:szCs w:val="24"/>
                              </w:rPr>
                              <w:t>までに申請が</w:t>
                            </w:r>
                            <w:r>
                              <w:rPr>
                                <w:rFonts w:ascii="HG丸ｺﾞｼｯｸM-PRO" w:eastAsia="HG丸ｺﾞｼｯｸM-PRO" w:hAnsi="HG丸ｺﾞｼｯｸM-PRO" w:hint="eastAsia"/>
                                <w:szCs w:val="24"/>
                              </w:rPr>
                              <w:t>必要です</w:t>
                            </w:r>
                            <w:r>
                              <w:rPr>
                                <w:rFonts w:ascii="HG丸ｺﾞｼｯｸM-PRO" w:eastAsia="HG丸ｺﾞｼｯｸM-PRO" w:hAnsi="HG丸ｺﾞｼｯｸM-PRO"/>
                                <w:szCs w:val="24"/>
                              </w:rPr>
                              <w:t>。</w:t>
                            </w:r>
                          </w:p>
                          <w:p w:rsidR="00AE6A73" w:rsidRP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申請書のほか、収入や現預金の状況が</w:t>
                            </w:r>
                            <w:r>
                              <w:rPr>
                                <w:rFonts w:ascii="HG丸ｺﾞｼｯｸM-PRO" w:eastAsia="HG丸ｺﾞｼｯｸM-PRO" w:hAnsi="HG丸ｺﾞｼｯｸM-PRO" w:hint="eastAsia"/>
                                <w:szCs w:val="24"/>
                              </w:rPr>
                              <w:t>分かる</w:t>
                            </w:r>
                            <w:r>
                              <w:rPr>
                                <w:rFonts w:ascii="HG丸ｺﾞｼｯｸM-PRO" w:eastAsia="HG丸ｺﾞｼｯｸM-PRO" w:hAnsi="HG丸ｺﾞｼｯｸM-PRO"/>
                                <w:szCs w:val="24"/>
                              </w:rPr>
                              <w:t>資料を提出</w:t>
                            </w:r>
                            <w:r>
                              <w:rPr>
                                <w:rFonts w:ascii="HG丸ｺﾞｼｯｸM-PRO" w:eastAsia="HG丸ｺﾞｼｯｸM-PRO" w:hAnsi="HG丸ｺﾞｼｯｸM-PRO" w:hint="eastAsia"/>
                                <w:szCs w:val="24"/>
                              </w:rPr>
                              <w:t>して</w:t>
                            </w:r>
                            <w:r>
                              <w:rPr>
                                <w:rFonts w:ascii="HG丸ｺﾞｼｯｸM-PRO" w:eastAsia="HG丸ｺﾞｼｯｸM-PRO" w:hAnsi="HG丸ｺﾞｼｯｸM-PRO"/>
                                <w:szCs w:val="24"/>
                              </w:rPr>
                              <w:t>いただきますが、提出が難しい</w:t>
                            </w:r>
                            <w:r>
                              <w:rPr>
                                <w:rFonts w:ascii="HG丸ｺﾞｼｯｸM-PRO" w:eastAsia="HG丸ｺﾞｼｯｸM-PRO" w:hAnsi="HG丸ｺﾞｼｯｸM-PRO" w:hint="eastAsia"/>
                                <w:szCs w:val="24"/>
                              </w:rPr>
                              <w:t>場合は</w:t>
                            </w:r>
                            <w:r>
                              <w:rPr>
                                <w:rFonts w:ascii="HG丸ｺﾞｼｯｸM-PRO" w:eastAsia="HG丸ｺﾞｼｯｸM-PRO" w:hAnsi="HG丸ｺﾞｼｯｸM-PRO"/>
                                <w:szCs w:val="24"/>
                              </w:rPr>
                              <w:t>口頭に</w:t>
                            </w:r>
                            <w:r>
                              <w:rPr>
                                <w:rFonts w:ascii="HG丸ｺﾞｼｯｸM-PRO" w:eastAsia="HG丸ｺﾞｼｯｸM-PRO" w:hAnsi="HG丸ｺﾞｼｯｸM-PRO" w:hint="eastAsia"/>
                                <w:szCs w:val="24"/>
                              </w:rPr>
                              <w:t>より</w:t>
                            </w:r>
                            <w:r>
                              <w:rPr>
                                <w:rFonts w:ascii="HG丸ｺﾞｼｯｸM-PRO" w:eastAsia="HG丸ｺﾞｼｯｸM-PRO" w:hAnsi="HG丸ｺﾞｼｯｸM-PRO"/>
                                <w:szCs w:val="24"/>
                              </w:rPr>
                              <w:t>おうかがいします。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9869" id="テキスト ボックス 21" o:spid="_x0000_s1034" type="#_x0000_t202" style="position:absolute;left:0;text-align:left;margin-left:0;margin-top:7.55pt;width:470.4pt;height:109.5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" filled="f" strokecolor="windowText">
                <v:textbox>
                  <w:txbxContent>
                    <w:p w:rsidR="00AE6A73" w:rsidRDefault="00AE6A73" w:rsidP="00AE6A73">
                      <w:pPr>
                        <w:snapToGrid w:val="0"/>
                        <w:spacing w:beforeLines="50" w:before="176" w:line="340" w:lineRule="exact"/>
                        <w:rPr>
                          <w:rFonts w:ascii="HG丸ｺﾞｼｯｸM-PRO" w:eastAsia="HG丸ｺﾞｼｯｸM-PRO" w:hAnsi="HG丸ｺﾞｼｯｸM-PRO"/>
                          <w:szCs w:val="24"/>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関係</w:t>
                      </w:r>
                      <w:r>
                        <w:rPr>
                          <w:rFonts w:ascii="HG丸ｺﾞｼｯｸM-PRO" w:eastAsia="HG丸ｺﾞｼｯｸM-PRO" w:hAnsi="HG丸ｺﾞｼｯｸM-PRO"/>
                        </w:rPr>
                        <w:t>法令</w:t>
                      </w:r>
                      <w:r>
                        <w:rPr>
                          <w:rFonts w:ascii="HG丸ｺﾞｼｯｸM-PRO" w:eastAsia="HG丸ｺﾞｼｯｸM-PRO" w:hAnsi="HG丸ｺﾞｼｯｸM-PRO" w:hint="eastAsia"/>
                        </w:rPr>
                        <w:t>の</w:t>
                      </w:r>
                      <w:r>
                        <w:rPr>
                          <w:rFonts w:ascii="HG丸ｺﾞｼｯｸM-PRO" w:eastAsia="HG丸ｺﾞｼｯｸM-PRO" w:hAnsi="HG丸ｺﾞｼｯｸM-PRO"/>
                        </w:rPr>
                        <w:t>施行から２か月後、又は、納期限</w:t>
                      </w:r>
                      <w:r w:rsidRPr="00AE6A73">
                        <w:rPr>
                          <w:rFonts w:ascii="HG丸ｺﾞｼｯｸM-PRO" w:eastAsia="HG丸ｺﾞｼｯｸM-PRO" w:hAnsi="HG丸ｺﾞｼｯｸM-PRO" w:hint="eastAsia"/>
                          <w:sz w:val="21"/>
                          <w:szCs w:val="21"/>
                        </w:rPr>
                        <w:t>（納期限が</w:t>
                      </w:r>
                      <w:r w:rsidRPr="00AE6A73">
                        <w:rPr>
                          <w:rFonts w:ascii="HG丸ｺﾞｼｯｸM-PRO" w:eastAsia="HG丸ｺﾞｼｯｸM-PRO" w:hAnsi="HG丸ｺﾞｼｯｸM-PRO"/>
                          <w:sz w:val="21"/>
                          <w:szCs w:val="21"/>
                        </w:rPr>
                        <w:t>延長された場合は延長後の期限</w:t>
                      </w:r>
                      <w:r w:rsidRPr="00AE6A7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いずれか遅い</w:t>
                      </w:r>
                      <w:r>
                        <w:rPr>
                          <w:rFonts w:ascii="HG丸ｺﾞｼｯｸM-PRO" w:eastAsia="HG丸ｺﾞｼｯｸM-PRO" w:hAnsi="HG丸ｺﾞｼｯｸM-PRO" w:hint="eastAsia"/>
                          <w:szCs w:val="24"/>
                        </w:rPr>
                        <w:t>日</w:t>
                      </w:r>
                      <w:r>
                        <w:rPr>
                          <w:rFonts w:ascii="HG丸ｺﾞｼｯｸM-PRO" w:eastAsia="HG丸ｺﾞｼｯｸM-PRO" w:hAnsi="HG丸ｺﾞｼｯｸM-PRO"/>
                          <w:szCs w:val="24"/>
                        </w:rPr>
                        <w:t>までに申請が</w:t>
                      </w:r>
                      <w:r>
                        <w:rPr>
                          <w:rFonts w:ascii="HG丸ｺﾞｼｯｸM-PRO" w:eastAsia="HG丸ｺﾞｼｯｸM-PRO" w:hAnsi="HG丸ｺﾞｼｯｸM-PRO" w:hint="eastAsia"/>
                          <w:szCs w:val="24"/>
                        </w:rPr>
                        <w:t>必要です</w:t>
                      </w:r>
                      <w:r>
                        <w:rPr>
                          <w:rFonts w:ascii="HG丸ｺﾞｼｯｸM-PRO" w:eastAsia="HG丸ｺﾞｼｯｸM-PRO" w:hAnsi="HG丸ｺﾞｼｯｸM-PRO"/>
                          <w:szCs w:val="24"/>
                        </w:rPr>
                        <w:t>。</w:t>
                      </w:r>
                    </w:p>
                    <w:p w:rsidR="00AE6A73" w:rsidRPr="00AE6A73" w:rsidRDefault="00AE6A73" w:rsidP="00AE6A73">
                      <w:pPr>
                        <w:snapToGrid w:val="0"/>
                        <w:spacing w:beforeLines="50" w:before="176" w:line="340" w:lineRule="exact"/>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申請書のほか、収入や現預金の状況が</w:t>
                      </w:r>
                      <w:r>
                        <w:rPr>
                          <w:rFonts w:ascii="HG丸ｺﾞｼｯｸM-PRO" w:eastAsia="HG丸ｺﾞｼｯｸM-PRO" w:hAnsi="HG丸ｺﾞｼｯｸM-PRO" w:hint="eastAsia"/>
                          <w:szCs w:val="24"/>
                        </w:rPr>
                        <w:t>分かる</w:t>
                      </w:r>
                      <w:r>
                        <w:rPr>
                          <w:rFonts w:ascii="HG丸ｺﾞｼｯｸM-PRO" w:eastAsia="HG丸ｺﾞｼｯｸM-PRO" w:hAnsi="HG丸ｺﾞｼｯｸM-PRO"/>
                          <w:szCs w:val="24"/>
                        </w:rPr>
                        <w:t>資料を提出</w:t>
                      </w:r>
                      <w:r>
                        <w:rPr>
                          <w:rFonts w:ascii="HG丸ｺﾞｼｯｸM-PRO" w:eastAsia="HG丸ｺﾞｼｯｸM-PRO" w:hAnsi="HG丸ｺﾞｼｯｸM-PRO" w:hint="eastAsia"/>
                          <w:szCs w:val="24"/>
                        </w:rPr>
                        <w:t>して</w:t>
                      </w:r>
                      <w:r>
                        <w:rPr>
                          <w:rFonts w:ascii="HG丸ｺﾞｼｯｸM-PRO" w:eastAsia="HG丸ｺﾞｼｯｸM-PRO" w:hAnsi="HG丸ｺﾞｼｯｸM-PRO"/>
                          <w:szCs w:val="24"/>
                        </w:rPr>
                        <w:t>いただきますが、提出が難しい</w:t>
                      </w:r>
                      <w:r>
                        <w:rPr>
                          <w:rFonts w:ascii="HG丸ｺﾞｼｯｸM-PRO" w:eastAsia="HG丸ｺﾞｼｯｸM-PRO" w:hAnsi="HG丸ｺﾞｼｯｸM-PRO" w:hint="eastAsia"/>
                          <w:szCs w:val="24"/>
                        </w:rPr>
                        <w:t>場合は</w:t>
                      </w:r>
                      <w:r>
                        <w:rPr>
                          <w:rFonts w:ascii="HG丸ｺﾞｼｯｸM-PRO" w:eastAsia="HG丸ｺﾞｼｯｸM-PRO" w:hAnsi="HG丸ｺﾞｼｯｸM-PRO"/>
                          <w:szCs w:val="24"/>
                        </w:rPr>
                        <w:t>口頭に</w:t>
                      </w:r>
                      <w:r>
                        <w:rPr>
                          <w:rFonts w:ascii="HG丸ｺﾞｼｯｸM-PRO" w:eastAsia="HG丸ｺﾞｼｯｸM-PRO" w:hAnsi="HG丸ｺﾞｼｯｸM-PRO" w:hint="eastAsia"/>
                          <w:szCs w:val="24"/>
                        </w:rPr>
                        <w:t>より</w:t>
                      </w:r>
                      <w:r>
                        <w:rPr>
                          <w:rFonts w:ascii="HG丸ｺﾞｼｯｸM-PRO" w:eastAsia="HG丸ｺﾞｼｯｸM-PRO" w:hAnsi="HG丸ｺﾞｼｯｸM-PRO"/>
                          <w:szCs w:val="24"/>
                        </w:rPr>
                        <w:t>おうかがいします。</w:t>
                      </w:r>
                    </w:p>
                  </w:txbxContent>
                </v:textbox>
                <w10:wrap anchorx="margin"/>
              </v:shape>
            </w:pict>
          </mc:Fallback>
        </mc:AlternateContent>
      </w:r>
    </w:p>
    <w:p w:rsidR="004F7C40" w:rsidRDefault="004F7C40" w:rsidP="00B63D52"/>
    <w:p w:rsidR="004F7C40" w:rsidRDefault="004F7C40" w:rsidP="00B63D52"/>
    <w:p w:rsidR="004F7C40" w:rsidRDefault="004F7C40" w:rsidP="00B63D52"/>
    <w:p w:rsidR="004F7C40" w:rsidRDefault="004F7C40" w:rsidP="00B63D52"/>
    <w:p w:rsidR="00AE6A73" w:rsidRDefault="00AE6A73" w:rsidP="00B63D52"/>
    <w:p w:rsidR="00AE6A73" w:rsidRDefault="00AE6A73" w:rsidP="00B63D52"/>
    <w:p w:rsidR="002C776C" w:rsidRDefault="006F5E76" w:rsidP="00B63D52">
      <w:bookmarkStart w:id="0" w:name="_GoBack"/>
      <w:bookmarkEnd w:id="0"/>
      <w:r>
        <w:rPr>
          <w:noProof/>
        </w:rPr>
        <mc:AlternateContent>
          <mc:Choice Requires="wps">
            <w:drawing>
              <wp:anchor distT="0" distB="0" distL="114300" distR="114300" simplePos="0" relativeHeight="251774976" behindDoc="0" locked="0" layoutInCell="1" allowOverlap="1">
                <wp:simplePos x="0" y="0"/>
                <wp:positionH relativeFrom="column">
                  <wp:posOffset>2749550</wp:posOffset>
                </wp:positionH>
                <wp:positionV relativeFrom="paragraph">
                  <wp:posOffset>92075</wp:posOffset>
                </wp:positionV>
                <wp:extent cx="1276350" cy="48069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0695"/>
                        </a:xfrm>
                        <a:prstGeom prst="rect">
                          <a:avLst/>
                        </a:prstGeom>
                        <a:noFill/>
                        <a:ln w="9525">
                          <a:noFill/>
                          <a:miter lim="800000"/>
                          <a:headEnd/>
                          <a:tailEnd/>
                        </a:ln>
                      </wps:spPr>
                      <wps:txbx>
                        <w:txbxContent>
                          <w:p w:rsidR="000D033A" w:rsidRPr="00AA2F27" w:rsidRDefault="00AE6A73" w:rsidP="000D033A">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御</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宿</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町</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16.5pt;margin-top:7.25pt;width:100.5pt;height:37.8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" filled="f" stroked="f">
                <v:textbox>
                  <w:txbxContent>
                    <w:p w:rsidR="000D033A" w:rsidRPr="00AA2F27" w:rsidRDefault="00AE6A73" w:rsidP="000D033A">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御</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宿</w:t>
                      </w:r>
                      <w:r w:rsidR="00232C7F">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町</w:t>
                      </w:r>
                    </w:p>
                  </w:txbxContent>
                </v:textbox>
              </v:shape>
            </w:pict>
          </mc:Fallback>
        </mc:AlternateContent>
      </w:r>
    </w:p>
    <w:sectPr w:rsidR="002C776C" w:rsidSect="00E662D8">
      <w:footerReference w:type="default" r:id="rId8"/>
      <w:pgSz w:w="11906" w:h="16838" w:code="9"/>
      <w:pgMar w:top="851" w:right="680" w:bottom="567" w:left="680" w:header="851" w:footer="510"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73" w:rsidRDefault="00614573" w:rsidP="00FC5441">
      <w:r>
        <w:separator/>
      </w:r>
    </w:p>
  </w:endnote>
  <w:endnote w:type="continuationSeparator" w:id="0">
    <w:p w:rsidR="00614573" w:rsidRDefault="00614573" w:rsidP="00FC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95" w:rsidRDefault="00ED7695">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3422650</wp:posOffset>
              </wp:positionH>
              <wp:positionV relativeFrom="paragraph">
                <wp:posOffset>5226685</wp:posOffset>
              </wp:positionV>
              <wp:extent cx="717550" cy="247650"/>
              <wp:effectExtent l="0" t="0" r="0" b="317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95" w:rsidRPr="00E97EA2" w:rsidRDefault="00ED7695" w:rsidP="00ED7695">
                          <w:pPr>
                            <w:jc w:val="center"/>
                            <w:rPr>
                              <w:rFonts w:ascii="ＭＳ ゴシック" w:eastAsia="ＭＳ ゴシック" w:hAnsi="ＭＳ ゴシック"/>
                              <w:b/>
                              <w:sz w:val="22"/>
                            </w:rPr>
                          </w:pPr>
                          <w:r w:rsidRPr="00E97EA2">
                            <w:rPr>
                              <w:rFonts w:ascii="ＭＳ ゴシック" w:eastAsia="ＭＳ ゴシック" w:hAnsi="ＭＳ ゴシック" w:hint="eastAsia"/>
                              <w:b/>
                              <w:sz w:val="22"/>
                            </w:rPr>
                            <w:t>国税庁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6" style="position:absolute;left:0;text-align:left;margin-left:269.5pt;margin-top:411.55pt;width:56.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" stroked="f">
              <v:textbox inset="5.85pt,.7pt,5.85pt,.7pt">
                <w:txbxContent>
                  <w:p w:rsidR="00ED7695" w:rsidRPr="00E97EA2" w:rsidRDefault="00ED7695" w:rsidP="00ED7695">
                    <w:pPr>
                      <w:jc w:val="center"/>
                      <w:rPr>
                        <w:rFonts w:ascii="ＭＳ ゴシック" w:eastAsia="ＭＳ ゴシック" w:hAnsi="ＭＳ ゴシック"/>
                        <w:b/>
                        <w:sz w:val="22"/>
                      </w:rPr>
                    </w:pPr>
                    <w:r w:rsidRPr="00E97EA2">
                      <w:rPr>
                        <w:rFonts w:ascii="ＭＳ ゴシック" w:eastAsia="ＭＳ ゴシック" w:hAnsi="ＭＳ ゴシック" w:hint="eastAsia"/>
                        <w:b/>
                        <w:sz w:val="22"/>
                      </w:rPr>
                      <w:t>国税庁</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73" w:rsidRDefault="00614573" w:rsidP="00FC5441">
      <w:r>
        <w:separator/>
      </w:r>
    </w:p>
  </w:footnote>
  <w:footnote w:type="continuationSeparator" w:id="0">
    <w:p w:rsidR="00614573" w:rsidRDefault="00614573" w:rsidP="00FC5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02E"/>
    <w:multiLevelType w:val="hybridMultilevel"/>
    <w:tmpl w:val="071E56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7195B"/>
    <w:multiLevelType w:val="hybridMultilevel"/>
    <w:tmpl w:val="0DACE730"/>
    <w:lvl w:ilvl="0" w:tplc="982096A6">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83F59"/>
    <w:multiLevelType w:val="hybridMultilevel"/>
    <w:tmpl w:val="E29067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93846"/>
    <w:multiLevelType w:val="hybridMultilevel"/>
    <w:tmpl w:val="0E44B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807E25"/>
    <w:multiLevelType w:val="hybridMultilevel"/>
    <w:tmpl w:val="06B6F832"/>
    <w:lvl w:ilvl="0" w:tplc="2FE01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2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6"/>
    <w:rsid w:val="00024873"/>
    <w:rsid w:val="0007315D"/>
    <w:rsid w:val="00097617"/>
    <w:rsid w:val="000B6157"/>
    <w:rsid w:val="000D033A"/>
    <w:rsid w:val="000E4F9A"/>
    <w:rsid w:val="001441C8"/>
    <w:rsid w:val="00145EEB"/>
    <w:rsid w:val="00173C3C"/>
    <w:rsid w:val="001A3795"/>
    <w:rsid w:val="001B15C9"/>
    <w:rsid w:val="001C14F7"/>
    <w:rsid w:val="001C7502"/>
    <w:rsid w:val="001E4522"/>
    <w:rsid w:val="00230073"/>
    <w:rsid w:val="00232C7F"/>
    <w:rsid w:val="00252F1E"/>
    <w:rsid w:val="00257A8B"/>
    <w:rsid w:val="002C776C"/>
    <w:rsid w:val="002F1BA6"/>
    <w:rsid w:val="003437E6"/>
    <w:rsid w:val="00397BF1"/>
    <w:rsid w:val="003B20F9"/>
    <w:rsid w:val="003E6E1F"/>
    <w:rsid w:val="003F5F2E"/>
    <w:rsid w:val="003F6101"/>
    <w:rsid w:val="00403B36"/>
    <w:rsid w:val="0043399A"/>
    <w:rsid w:val="00437D7B"/>
    <w:rsid w:val="00443A1C"/>
    <w:rsid w:val="00457575"/>
    <w:rsid w:val="004F7C40"/>
    <w:rsid w:val="00505323"/>
    <w:rsid w:val="0054798F"/>
    <w:rsid w:val="005705FE"/>
    <w:rsid w:val="005B7BD6"/>
    <w:rsid w:val="005D259C"/>
    <w:rsid w:val="005E0583"/>
    <w:rsid w:val="00614573"/>
    <w:rsid w:val="00636B6C"/>
    <w:rsid w:val="00662CB0"/>
    <w:rsid w:val="006D0767"/>
    <w:rsid w:val="006D20FE"/>
    <w:rsid w:val="006F5E76"/>
    <w:rsid w:val="007278C6"/>
    <w:rsid w:val="007665A6"/>
    <w:rsid w:val="007935F2"/>
    <w:rsid w:val="007D1461"/>
    <w:rsid w:val="00836643"/>
    <w:rsid w:val="00874343"/>
    <w:rsid w:val="0088605F"/>
    <w:rsid w:val="008A24D8"/>
    <w:rsid w:val="008B5F08"/>
    <w:rsid w:val="008C19FA"/>
    <w:rsid w:val="008C3061"/>
    <w:rsid w:val="008D7E6B"/>
    <w:rsid w:val="008E41BB"/>
    <w:rsid w:val="008F7EBD"/>
    <w:rsid w:val="009148B8"/>
    <w:rsid w:val="00916084"/>
    <w:rsid w:val="00942F03"/>
    <w:rsid w:val="009607DD"/>
    <w:rsid w:val="00963881"/>
    <w:rsid w:val="009906BB"/>
    <w:rsid w:val="009A3336"/>
    <w:rsid w:val="009B2306"/>
    <w:rsid w:val="00A06EE5"/>
    <w:rsid w:val="00A12B67"/>
    <w:rsid w:val="00AB52D3"/>
    <w:rsid w:val="00AE6A73"/>
    <w:rsid w:val="00B63C0E"/>
    <w:rsid w:val="00B63D52"/>
    <w:rsid w:val="00B973C9"/>
    <w:rsid w:val="00BC76C5"/>
    <w:rsid w:val="00BD3306"/>
    <w:rsid w:val="00BD4995"/>
    <w:rsid w:val="00BF7C49"/>
    <w:rsid w:val="00C32F53"/>
    <w:rsid w:val="00CA6B5D"/>
    <w:rsid w:val="00CD4BAD"/>
    <w:rsid w:val="00CD7A9B"/>
    <w:rsid w:val="00D20A62"/>
    <w:rsid w:val="00D65CA9"/>
    <w:rsid w:val="00D97011"/>
    <w:rsid w:val="00DA3C18"/>
    <w:rsid w:val="00DC3BE5"/>
    <w:rsid w:val="00E14666"/>
    <w:rsid w:val="00E15A96"/>
    <w:rsid w:val="00E25768"/>
    <w:rsid w:val="00E33D9A"/>
    <w:rsid w:val="00E55625"/>
    <w:rsid w:val="00E662D8"/>
    <w:rsid w:val="00E70F8B"/>
    <w:rsid w:val="00ED0D34"/>
    <w:rsid w:val="00ED3B2E"/>
    <w:rsid w:val="00ED7695"/>
    <w:rsid w:val="00EF5B0D"/>
    <w:rsid w:val="00F33838"/>
    <w:rsid w:val="00F64986"/>
    <w:rsid w:val="00FA3E2F"/>
    <w:rsid w:val="00FC5441"/>
    <w:rsid w:val="00FF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98B96E-DFD4-4455-BC4F-2EFA935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522"/>
    <w:rPr>
      <w:color w:val="0563C1" w:themeColor="hyperlink"/>
      <w:u w:val="single"/>
    </w:rPr>
  </w:style>
  <w:style w:type="paragraph" w:styleId="a4">
    <w:name w:val="Balloon Text"/>
    <w:basedOn w:val="a"/>
    <w:link w:val="a5"/>
    <w:uiPriority w:val="99"/>
    <w:semiHidden/>
    <w:unhideWhenUsed/>
    <w:rsid w:val="00F649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986"/>
    <w:rPr>
      <w:rFonts w:asciiTheme="majorHAnsi" w:eastAsiaTheme="majorEastAsia" w:hAnsiTheme="majorHAnsi" w:cstheme="majorBidi"/>
      <w:sz w:val="18"/>
      <w:szCs w:val="18"/>
    </w:rPr>
  </w:style>
  <w:style w:type="paragraph" w:styleId="a6">
    <w:name w:val="header"/>
    <w:basedOn w:val="a"/>
    <w:link w:val="a7"/>
    <w:uiPriority w:val="99"/>
    <w:unhideWhenUsed/>
    <w:rsid w:val="00FC5441"/>
    <w:pPr>
      <w:tabs>
        <w:tab w:val="center" w:pos="4252"/>
        <w:tab w:val="right" w:pos="8504"/>
      </w:tabs>
      <w:snapToGrid w:val="0"/>
    </w:pPr>
  </w:style>
  <w:style w:type="character" w:customStyle="1" w:styleId="a7">
    <w:name w:val="ヘッダー (文字)"/>
    <w:basedOn w:val="a0"/>
    <w:link w:val="a6"/>
    <w:uiPriority w:val="99"/>
    <w:rsid w:val="00FC5441"/>
  </w:style>
  <w:style w:type="paragraph" w:styleId="a8">
    <w:name w:val="footer"/>
    <w:basedOn w:val="a"/>
    <w:link w:val="a9"/>
    <w:uiPriority w:val="99"/>
    <w:unhideWhenUsed/>
    <w:rsid w:val="00FC5441"/>
    <w:pPr>
      <w:tabs>
        <w:tab w:val="center" w:pos="4252"/>
        <w:tab w:val="right" w:pos="8504"/>
      </w:tabs>
      <w:snapToGrid w:val="0"/>
    </w:pPr>
  </w:style>
  <w:style w:type="character" w:customStyle="1" w:styleId="a9">
    <w:name w:val="フッター (文字)"/>
    <w:basedOn w:val="a0"/>
    <w:link w:val="a8"/>
    <w:uiPriority w:val="99"/>
    <w:rsid w:val="00FC5441"/>
  </w:style>
  <w:style w:type="paragraph" w:styleId="aa">
    <w:name w:val="List Paragraph"/>
    <w:basedOn w:val="a"/>
    <w:uiPriority w:val="34"/>
    <w:qFormat/>
    <w:rsid w:val="00CD4B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78C9-6BBE-43D9-8A11-F5D3479B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指１　若生</dc:creator>
  <cp:keywords/>
  <dc:description/>
  <cp:lastModifiedBy>鶴岡 剛</cp:lastModifiedBy>
  <cp:revision>17</cp:revision>
  <cp:lastPrinted>2020-05-07T10:18:00Z</cp:lastPrinted>
  <dcterms:created xsi:type="dcterms:W3CDTF">2020-03-16T03:15:00Z</dcterms:created>
  <dcterms:modified xsi:type="dcterms:W3CDTF">2020-05-07T11:14:00Z</dcterms:modified>
</cp:coreProperties>
</file>